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7437" w14:textId="5C3BDC52" w:rsidR="001C271E" w:rsidRPr="00511305" w:rsidRDefault="000D2218" w:rsidP="00D8457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305">
        <w:rPr>
          <w:rFonts w:ascii="Times New Roman" w:hAnsi="Times New Roman" w:cs="Times New Roman"/>
          <w:b/>
          <w:bCs/>
          <w:sz w:val="32"/>
          <w:szCs w:val="32"/>
        </w:rPr>
        <w:t>ZÁPIS DETÍ DO MŠ</w:t>
      </w:r>
      <w:r w:rsidR="001C271E" w:rsidRPr="00511305">
        <w:rPr>
          <w:rFonts w:ascii="Times New Roman" w:hAnsi="Times New Roman" w:cs="Times New Roman"/>
          <w:b/>
          <w:bCs/>
          <w:sz w:val="32"/>
          <w:szCs w:val="32"/>
        </w:rPr>
        <w:t>, PREČÍN 275,</w:t>
      </w:r>
      <w:r w:rsidRPr="00511305">
        <w:rPr>
          <w:rFonts w:ascii="Times New Roman" w:hAnsi="Times New Roman" w:cs="Times New Roman"/>
          <w:b/>
          <w:bCs/>
          <w:sz w:val="32"/>
          <w:szCs w:val="32"/>
        </w:rPr>
        <w:t xml:space="preserve"> 018 15</w:t>
      </w:r>
    </w:p>
    <w:p w14:paraId="4966F3EF" w14:textId="77777777" w:rsidR="00711DBE" w:rsidRDefault="00711DBE" w:rsidP="00DB5DB7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35A70B" w14:textId="3FC1E7E7" w:rsidR="00DB5DB7" w:rsidRDefault="00DB5DB7" w:rsidP="00DB5DB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 súlade s § 59 zákona č. 245/2008 Z. z. o výchove a vzdelávaní (školský zákon) a o zmene a doplnení niektorých zákonov sa prijímanie detí </w:t>
      </w:r>
      <w:r w:rsidR="00956A84">
        <w:rPr>
          <w:rFonts w:ascii="Times New Roman" w:eastAsia="Calibri" w:hAnsi="Times New Roman" w:cs="Times New Roman"/>
          <w:bCs/>
          <w:sz w:val="24"/>
          <w:szCs w:val="24"/>
        </w:rPr>
        <w:t xml:space="preserve">na predprimárne vzdelávanie </w:t>
      </w:r>
      <w:r>
        <w:rPr>
          <w:rFonts w:ascii="Times New Roman" w:eastAsia="Calibri" w:hAnsi="Times New Roman" w:cs="Times New Roman"/>
          <w:bCs/>
          <w:sz w:val="24"/>
          <w:szCs w:val="24"/>
        </w:rPr>
        <w:t>do materskej školy v zriaďovateľskej pôsobnosti Obce Prečín uskutoční</w:t>
      </w:r>
    </w:p>
    <w:p w14:paraId="3A5603CC" w14:textId="24098FC4" w:rsidR="00DB5DB7" w:rsidRPr="00511305" w:rsidRDefault="00DB5DB7" w:rsidP="00DB5DB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od </w:t>
      </w:r>
      <w:r w:rsidR="00BC0613"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1</w:t>
      </w:r>
      <w:r w:rsidR="00711DBE"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. mája</w:t>
      </w:r>
      <w:r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do </w:t>
      </w:r>
      <w:r w:rsidR="00AC1CBA"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15</w:t>
      </w:r>
      <w:r w:rsidR="00711DBE" w:rsidRPr="00511305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. mája </w:t>
      </w:r>
    </w:p>
    <w:p w14:paraId="10DC88CC" w14:textId="3A852907" w:rsidR="00DB5DB7" w:rsidRDefault="007D258A" w:rsidP="00DB5D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Posledným termínom na podanie </w:t>
      </w:r>
      <w:r w:rsidR="00511305">
        <w:rPr>
          <w:rFonts w:ascii="Times New Roman" w:eastAsia="Calibri" w:hAnsi="Times New Roman" w:cs="Times New Roman"/>
          <w:sz w:val="24"/>
          <w:szCs w:val="24"/>
        </w:rPr>
        <w:t>prihlášky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predprimárne vzdelávanie do </w:t>
      </w:r>
      <w:r w:rsidR="00377591">
        <w:rPr>
          <w:rFonts w:ascii="Times New Roman" w:eastAsia="Calibri" w:hAnsi="Times New Roman" w:cs="Times New Roman"/>
          <w:sz w:val="24"/>
          <w:szCs w:val="24"/>
        </w:rPr>
        <w:t>MŠ</w:t>
      </w:r>
      <w:r w:rsidR="00942F29">
        <w:rPr>
          <w:rFonts w:ascii="Times New Roman" w:eastAsia="Calibri" w:hAnsi="Times New Roman" w:cs="Times New Roman"/>
          <w:sz w:val="24"/>
          <w:szCs w:val="24"/>
        </w:rPr>
        <w:t xml:space="preserve"> v Prečíne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AC1CBA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máj. </w:t>
      </w:r>
      <w:r w:rsidR="00942F29" w:rsidRPr="00942F29">
        <w:rPr>
          <w:rFonts w:ascii="Times New Roman" w:eastAsia="Calibri" w:hAnsi="Times New Roman" w:cs="Times New Roman"/>
          <w:sz w:val="24"/>
          <w:szCs w:val="24"/>
        </w:rPr>
        <w:t xml:space="preserve">Dieťa sa na predprimárne vzdelávanie prijíma na základe </w:t>
      </w:r>
      <w:r w:rsidR="00942F29" w:rsidRPr="00942F29">
        <w:rPr>
          <w:rFonts w:ascii="Times New Roman" w:eastAsia="Calibri" w:hAnsi="Times New Roman" w:cs="Times New Roman"/>
          <w:b/>
          <w:bCs/>
          <w:sz w:val="24"/>
          <w:szCs w:val="24"/>
        </w:rPr>
        <w:t>prihlášky na vzdelávanie v materskej škole</w:t>
      </w:r>
      <w:r w:rsidR="00942F29" w:rsidRPr="00942F29">
        <w:rPr>
          <w:rFonts w:ascii="Times New Roman" w:eastAsia="Calibri" w:hAnsi="Times New Roman" w:cs="Times New Roman"/>
          <w:sz w:val="24"/>
          <w:szCs w:val="24"/>
        </w:rPr>
        <w:t>, ktorú riaditeľovi školy podáva zákonný zástupca alebo zástupca zariadenia. Prílohou prihlášky na vzdelávanie v materskej škole je potvrdenie o zdravotnej spôsobilosti od pediatra, ktoré obsahuje aj údaj o povinnom očkovaní dieťaťa.</w:t>
      </w:r>
      <w:r w:rsidR="005113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DB7">
        <w:rPr>
          <w:rFonts w:ascii="Times New Roman" w:eastAsia="Calibri" w:hAnsi="Times New Roman" w:cs="Times New Roman"/>
          <w:sz w:val="24"/>
          <w:szCs w:val="24"/>
        </w:rPr>
        <w:t>Ak ide o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dieťa so špeciálnymi výchovno-vzdelávacími potrebami, k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942F29">
        <w:rPr>
          <w:rFonts w:ascii="Times New Roman" w:eastAsia="Calibri" w:hAnsi="Times New Roman" w:cs="Times New Roman"/>
          <w:sz w:val="24"/>
          <w:szCs w:val="24"/>
        </w:rPr>
        <w:t>prihláške</w:t>
      </w:r>
      <w:r w:rsidR="001276D5">
        <w:rPr>
          <w:rFonts w:ascii="Times New Roman" w:eastAsia="Calibri" w:hAnsi="Times New Roman" w:cs="Times New Roman"/>
          <w:sz w:val="24"/>
          <w:szCs w:val="24"/>
        </w:rPr>
        <w:t xml:space="preserve"> zákonný zástupca </w:t>
      </w:r>
      <w:r w:rsidR="00DB5DB7">
        <w:rPr>
          <w:rFonts w:ascii="Times New Roman" w:eastAsia="Calibri" w:hAnsi="Times New Roman" w:cs="Times New Roman"/>
          <w:sz w:val="24"/>
          <w:szCs w:val="24"/>
        </w:rPr>
        <w:t>prikladá aj vyjadrenie príslušného zariadenia výchovného poradenstva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prevencie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odporučenie všeobecného lekára pre deti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dorast.</w:t>
      </w:r>
    </w:p>
    <w:p w14:paraId="2BAA921C" w14:textId="049D7228" w:rsidR="00942F29" w:rsidRPr="00942F29" w:rsidRDefault="001114A6" w:rsidP="00111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942F29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Zákonný zástupca </w:t>
      </w:r>
      <w:r w:rsidR="00942F29" w:rsidRPr="00942F29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podáva prihlášku na vzdelávanie do Materskej škol</w:t>
      </w:r>
      <w:r w:rsidR="0051130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y</w:t>
      </w:r>
      <w:r w:rsidR="00942F29" w:rsidRPr="00942F29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, Prečín 275, 018 15 </w:t>
      </w:r>
      <w:r w:rsidR="00942F29" w:rsidRPr="00CC3B7F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u w:val="single"/>
        </w:rPr>
        <w:t xml:space="preserve">ELEKTRONICKY </w:t>
      </w:r>
      <w:r w:rsidR="00942F29" w:rsidRPr="00942F29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cez portál: </w:t>
      </w:r>
    </w:p>
    <w:p w14:paraId="5D8DAA01" w14:textId="77777777" w:rsidR="00942F29" w:rsidRPr="00942F29" w:rsidRDefault="00942F29" w:rsidP="00111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14:paraId="402D982C" w14:textId="678B979D" w:rsidR="00942F29" w:rsidRPr="00942F29" w:rsidRDefault="00511305" w:rsidP="00511305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hyperlink r:id="rId5" w:history="1">
        <w:r w:rsidRPr="000B2A7C">
          <w:rPr>
            <w:rStyle w:val="Hypertextovprepojenie"/>
            <w:rFonts w:ascii="Times New Roman" w:eastAsia="Calibri" w:hAnsi="Times New Roman" w:cs="Times New Roman"/>
            <w:b/>
            <w:bCs/>
            <w:sz w:val="32"/>
            <w:szCs w:val="32"/>
          </w:rPr>
          <w:t>https://eprihlasky.iedu.sk/</w:t>
        </w:r>
      </w:hyperlink>
    </w:p>
    <w:p w14:paraId="19E5881F" w14:textId="77777777" w:rsidR="00DB5DB7" w:rsidRDefault="00DB5DB7" w:rsidP="00DB5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1EC050C" w14:textId="77777777" w:rsidR="00942F29" w:rsidRDefault="00942F29" w:rsidP="00DB5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C77305" w14:textId="627848A6" w:rsidR="00DB5DB7" w:rsidRPr="00D84574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>Prednostne sa na predprimárne vzdelávanie prijímajú</w:t>
      </w:r>
      <w:r w:rsidR="009260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deti</w:t>
      </w: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7E6C4ED8" w14:textId="77777777" w:rsidR="00D84574" w:rsidRPr="00D84574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bookmarkStart w:id="0" w:name="_Hlk99295572"/>
      <w:bookmarkStart w:id="1" w:name="_Hlk101259524"/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ktoré dovŕšia 5 rokov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veku do 31. augusta</w:t>
      </w:r>
      <w:bookmarkEnd w:id="0"/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</w:t>
      </w:r>
    </w:p>
    <w:bookmarkEnd w:id="1"/>
    <w:p w14:paraId="1C19A6E3" w14:textId="3C9D3919" w:rsidR="00D84574" w:rsidRPr="00511305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sk-SK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ktoré dovŕšia 6 rokov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veku do 31. augusta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a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budú pokračovať v plnení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povinného predprimárneho vzdelávania</w:t>
      </w:r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2" w:name="_Hlk100941287"/>
      <w:r w:rsidRPr="0051130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(na základe písomného súhlasu príslušného zariadenia poradenstva a prevencie, písomného súhlasu </w:t>
      </w:r>
      <w:bookmarkEnd w:id="2"/>
      <w:r w:rsidR="0051130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pediatra </w:t>
      </w:r>
      <w:r w:rsidRPr="00511305">
        <w:rPr>
          <w:rFonts w:ascii="Times New Roman" w:eastAsia="Times New Roman" w:hAnsi="Times New Roman" w:cs="Times New Roman"/>
          <w:sz w:val="20"/>
          <w:szCs w:val="20"/>
          <w:lang w:eastAsia="sk-SK"/>
        </w:rPr>
        <w:t>a s informovaným súhlasom zákonného zástupcu).</w:t>
      </w:r>
    </w:p>
    <w:p w14:paraId="1F241408" w14:textId="4221DD8B" w:rsidR="00D84574" w:rsidRPr="00511305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sk-SK"/>
        </w:rPr>
      </w:pP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ktoré nedovŕšia vek 5 rokov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veku do 31. augusta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zákonný zástupca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požiada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prijatie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predčasné plnenie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povinného predprimárneho vzdelávania</w:t>
      </w:r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51130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na základe písomného súhlasu príslušného zariadenia poradenstva a prevencie a písomného súhlasu </w:t>
      </w:r>
      <w:r w:rsidR="00511305">
        <w:rPr>
          <w:rFonts w:ascii="Times New Roman" w:eastAsia="Times New Roman" w:hAnsi="Times New Roman" w:cs="Times New Roman"/>
          <w:sz w:val="20"/>
          <w:szCs w:val="20"/>
          <w:lang w:eastAsia="sk-SK"/>
        </w:rPr>
        <w:t>pediatra</w:t>
      </w:r>
      <w:r w:rsidRPr="0051130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). </w:t>
      </w:r>
    </w:p>
    <w:p w14:paraId="0DEA108C" w14:textId="77777777" w:rsidR="00D84574" w:rsidRDefault="00D84574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D8AC72" w14:textId="3568BB66" w:rsidR="00DB5DB7" w:rsidRPr="00D84574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Ostatné podmienky prijímania detí:  </w:t>
      </w:r>
    </w:p>
    <w:p w14:paraId="168DF3E7" w14:textId="77777777" w:rsidR="009A35CF" w:rsidRPr="009A35CF" w:rsidRDefault="009A35CF" w:rsidP="009A35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5CF">
        <w:rPr>
          <w:rFonts w:ascii="Times New Roman" w:hAnsi="Times New Roman" w:cs="Times New Roman"/>
          <w:bCs/>
          <w:sz w:val="24"/>
          <w:szCs w:val="24"/>
        </w:rPr>
        <w:t>V prípade zvýšeného záujmu zákonných zástupcov o prijatie detí do Materskej školy, Prečín 275, po prijatí všetkých detí, pre ktoré je predprimárne vzdelávanie povinné, sa budú podľa nasledovných kritérií prijímať deti:</w:t>
      </w:r>
    </w:p>
    <w:p w14:paraId="5ED2AF19" w14:textId="451A03C8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>ktorých súrodenci sú prijatí do M</w:t>
      </w:r>
      <w:r w:rsidR="00B15439">
        <w:rPr>
          <w:rFonts w:ascii="Times New Roman" w:hAnsi="Times New Roman" w:cs="Times New Roman"/>
          <w:bCs/>
          <w:sz w:val="24"/>
          <w:szCs w:val="24"/>
        </w:rPr>
        <w:t xml:space="preserve">Š, </w:t>
      </w:r>
      <w:r w:rsidRPr="00D84574">
        <w:rPr>
          <w:rFonts w:ascii="Times New Roman" w:hAnsi="Times New Roman" w:cs="Times New Roman"/>
          <w:bCs/>
          <w:sz w:val="24"/>
          <w:szCs w:val="24"/>
        </w:rPr>
        <w:t>Prečín</w:t>
      </w:r>
      <w:r w:rsidR="00B15439">
        <w:rPr>
          <w:rFonts w:ascii="Times New Roman" w:hAnsi="Times New Roman" w:cs="Times New Roman"/>
          <w:bCs/>
          <w:sz w:val="24"/>
          <w:szCs w:val="24"/>
        </w:rPr>
        <w:t xml:space="preserve"> 275,</w:t>
      </w:r>
      <w:r w:rsidRPr="00D84574">
        <w:rPr>
          <w:rFonts w:ascii="Times New Roman" w:hAnsi="Times New Roman" w:cs="Times New Roman"/>
          <w:bCs/>
          <w:sz w:val="24"/>
          <w:szCs w:val="24"/>
        </w:rPr>
        <w:t xml:space="preserve"> aj v nasledujúcom šk. roku</w:t>
      </w:r>
    </w:p>
    <w:p w14:paraId="53943C2E" w14:textId="3634101A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 xml:space="preserve">ktoré majú pobyt v obci Prečín </w:t>
      </w:r>
    </w:p>
    <w:p w14:paraId="78D59257" w14:textId="3657CA0D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>ktoré dovŕšia vek 4 roky</w:t>
      </w:r>
      <w:r w:rsidR="00395162">
        <w:rPr>
          <w:rFonts w:ascii="Times New Roman" w:hAnsi="Times New Roman" w:cs="Times New Roman"/>
          <w:bCs/>
          <w:sz w:val="24"/>
          <w:szCs w:val="24"/>
        </w:rPr>
        <w:t>, 3 roky do 31. augusta</w:t>
      </w:r>
    </w:p>
    <w:p w14:paraId="345C0772" w14:textId="59C4B90C" w:rsidR="009A35CF" w:rsidRPr="00D84574" w:rsidRDefault="009A35CF" w:rsidP="00395162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14AE2D" w14:textId="7969F5A0" w:rsidR="00395162" w:rsidRDefault="00511305" w:rsidP="005113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1305">
        <w:rPr>
          <w:rFonts w:ascii="Times New Roman" w:hAnsi="Times New Roman" w:cs="Times New Roman"/>
          <w:b/>
          <w:sz w:val="24"/>
          <w:szCs w:val="24"/>
        </w:rPr>
        <w:t>Zoznam uchádzačov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sa zverejňuje na </w:t>
      </w:r>
      <w:r w:rsidRPr="00511305">
        <w:rPr>
          <w:rFonts w:ascii="Times New Roman" w:hAnsi="Times New Roman" w:cs="Times New Roman"/>
          <w:b/>
          <w:sz w:val="24"/>
          <w:szCs w:val="24"/>
        </w:rPr>
        <w:t>verejne prístupnom mieste materskej školy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11305">
        <w:rPr>
          <w:rFonts w:ascii="Times New Roman" w:hAnsi="Times New Roman" w:cs="Times New Roman"/>
          <w:b/>
          <w:sz w:val="24"/>
          <w:szCs w:val="24"/>
        </w:rPr>
        <w:t>na webovom sídle materskej školy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a na webovom sídle určenom ministerstvom školstva; zoznam obsahuje namiesto mena a priezviska uchádzača vopred </w:t>
      </w:r>
      <w:r w:rsidRPr="00511305">
        <w:rPr>
          <w:rFonts w:ascii="Times New Roman" w:hAnsi="Times New Roman" w:cs="Times New Roman"/>
          <w:b/>
          <w:sz w:val="24"/>
          <w:szCs w:val="24"/>
        </w:rPr>
        <w:t>pridelený číselný kód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a informáciu, či uchádzač </w:t>
      </w:r>
      <w:r w:rsidRPr="00511305">
        <w:rPr>
          <w:rFonts w:ascii="Times New Roman" w:hAnsi="Times New Roman" w:cs="Times New Roman"/>
          <w:b/>
          <w:sz w:val="24"/>
          <w:szCs w:val="24"/>
        </w:rPr>
        <w:t>bol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Pr="00511305">
        <w:rPr>
          <w:rFonts w:ascii="Times New Roman" w:hAnsi="Times New Roman" w:cs="Times New Roman"/>
          <w:b/>
          <w:sz w:val="24"/>
          <w:szCs w:val="24"/>
        </w:rPr>
        <w:t>nebol prijatý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na predprimárne vzdelávanie. </w:t>
      </w:r>
      <w:r w:rsidRPr="00511305">
        <w:rPr>
          <w:rFonts w:ascii="Times New Roman" w:hAnsi="Times New Roman" w:cs="Times New Roman"/>
          <w:b/>
          <w:sz w:val="24"/>
          <w:szCs w:val="24"/>
        </w:rPr>
        <w:t>Ak bol uchádzač prijatý, informácia o prijatí v tomto zozname sa považuje za rozhodnutie o prijatí</w:t>
      </w:r>
      <w:r w:rsidRPr="00511305">
        <w:rPr>
          <w:rFonts w:ascii="Times New Roman" w:hAnsi="Times New Roman" w:cs="Times New Roman"/>
          <w:bCs/>
          <w:sz w:val="24"/>
          <w:szCs w:val="24"/>
        </w:rPr>
        <w:t xml:space="preserve"> a deň zverejnenia zoznamu sa považuje za deň doručenia rozhodnutia o prijatí. Ak zákonný zástupca alebo zástupca zariadenia o to požiada, materská škola vyhotoví rozhodnutie o prijatí v písomnej forme a bez zbytočného odkladu ho odošle zákonnému zástupcovi alebo zástupcovi zariadenia; ak sa postupuje podľa odseku 11, materská škola ho vyhotoví najskôr po potvrdení prijatia. Materská škola odošle neprijatému uchádzačovi rozhodnutie o neprijatí do piatich pracovných dní od jeho vydania.</w:t>
      </w:r>
      <w:r w:rsidR="00DB5DB7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7F801C10" w14:textId="77777777" w:rsidR="000D2218" w:rsidRDefault="000D2218" w:rsidP="0008199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5B3E44" w14:textId="158EF909" w:rsidR="001C271E" w:rsidRPr="0008199C" w:rsidRDefault="00DB5DB7" w:rsidP="00711DBE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riaditeľ</w:t>
      </w:r>
      <w:r w:rsidR="00377591">
        <w:rPr>
          <w:rFonts w:ascii="Times New Roman" w:eastAsia="Calibri" w:hAnsi="Times New Roman" w:cs="Times New Roman"/>
          <w:bCs/>
          <w:sz w:val="24"/>
          <w:szCs w:val="24"/>
        </w:rPr>
        <w:t>ka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materskej školy</w:t>
      </w:r>
    </w:p>
    <w:sectPr w:rsidR="001C271E" w:rsidRPr="0008199C" w:rsidSect="0051130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4298"/>
    <w:multiLevelType w:val="hybridMultilevel"/>
    <w:tmpl w:val="1E26E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517"/>
    <w:multiLevelType w:val="hybridMultilevel"/>
    <w:tmpl w:val="0FC0B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015E"/>
    <w:multiLevelType w:val="hybridMultilevel"/>
    <w:tmpl w:val="6BA0659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3786"/>
    <w:multiLevelType w:val="hybridMultilevel"/>
    <w:tmpl w:val="8B6C2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3D24"/>
    <w:multiLevelType w:val="hybridMultilevel"/>
    <w:tmpl w:val="61960B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93DAD"/>
    <w:multiLevelType w:val="multilevel"/>
    <w:tmpl w:val="D14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4A3F"/>
    <w:multiLevelType w:val="multilevel"/>
    <w:tmpl w:val="114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7443FD"/>
    <w:multiLevelType w:val="hybridMultilevel"/>
    <w:tmpl w:val="6BA0659E"/>
    <w:lvl w:ilvl="0" w:tplc="661EEFC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1A0FEF"/>
    <w:multiLevelType w:val="hybridMultilevel"/>
    <w:tmpl w:val="0C14B7D6"/>
    <w:lvl w:ilvl="0" w:tplc="30A2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7402">
    <w:abstractNumId w:val="8"/>
  </w:num>
  <w:num w:numId="2" w16cid:durableId="1317297293">
    <w:abstractNumId w:val="6"/>
  </w:num>
  <w:num w:numId="3" w16cid:durableId="318924466">
    <w:abstractNumId w:val="3"/>
  </w:num>
  <w:num w:numId="4" w16cid:durableId="402145003">
    <w:abstractNumId w:val="2"/>
  </w:num>
  <w:num w:numId="5" w16cid:durableId="1742556894">
    <w:abstractNumId w:val="3"/>
  </w:num>
  <w:num w:numId="6" w16cid:durableId="475873257">
    <w:abstractNumId w:val="4"/>
  </w:num>
  <w:num w:numId="7" w16cid:durableId="1031759168">
    <w:abstractNumId w:val="7"/>
  </w:num>
  <w:num w:numId="8" w16cid:durableId="1739598260">
    <w:abstractNumId w:val="0"/>
  </w:num>
  <w:num w:numId="9" w16cid:durableId="388193081">
    <w:abstractNumId w:val="1"/>
  </w:num>
  <w:num w:numId="10" w16cid:durableId="1903829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1E"/>
    <w:rsid w:val="000616D1"/>
    <w:rsid w:val="0008199C"/>
    <w:rsid w:val="000D2218"/>
    <w:rsid w:val="001114A6"/>
    <w:rsid w:val="001276D5"/>
    <w:rsid w:val="00146CB6"/>
    <w:rsid w:val="00154A09"/>
    <w:rsid w:val="001C271E"/>
    <w:rsid w:val="00220D6A"/>
    <w:rsid w:val="002F7B34"/>
    <w:rsid w:val="00302154"/>
    <w:rsid w:val="00324849"/>
    <w:rsid w:val="003351A4"/>
    <w:rsid w:val="00377591"/>
    <w:rsid w:val="00395162"/>
    <w:rsid w:val="003F4167"/>
    <w:rsid w:val="00511305"/>
    <w:rsid w:val="00711DBE"/>
    <w:rsid w:val="007C1FAA"/>
    <w:rsid w:val="007D258A"/>
    <w:rsid w:val="008B2BF9"/>
    <w:rsid w:val="008D7602"/>
    <w:rsid w:val="00926000"/>
    <w:rsid w:val="00942F29"/>
    <w:rsid w:val="00956A84"/>
    <w:rsid w:val="009A35CF"/>
    <w:rsid w:val="009F21AB"/>
    <w:rsid w:val="00A356A5"/>
    <w:rsid w:val="00A71923"/>
    <w:rsid w:val="00AC1CBA"/>
    <w:rsid w:val="00B15439"/>
    <w:rsid w:val="00B65E23"/>
    <w:rsid w:val="00B7262E"/>
    <w:rsid w:val="00B8669B"/>
    <w:rsid w:val="00BC0613"/>
    <w:rsid w:val="00C70267"/>
    <w:rsid w:val="00C72C7D"/>
    <w:rsid w:val="00CC3B7F"/>
    <w:rsid w:val="00CE78DF"/>
    <w:rsid w:val="00D84574"/>
    <w:rsid w:val="00DB5DB7"/>
    <w:rsid w:val="00DC61B8"/>
    <w:rsid w:val="00DE31F9"/>
    <w:rsid w:val="00E218EC"/>
    <w:rsid w:val="00EE525C"/>
    <w:rsid w:val="00F14BC4"/>
    <w:rsid w:val="00F5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49C"/>
  <w15:chartTrackingRefBased/>
  <w15:docId w15:val="{766BE3BD-DAE5-4A11-8EC3-7C5ECE3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5DB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B5DB7"/>
    <w:pPr>
      <w:spacing w:line="256" w:lineRule="auto"/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AC1CB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2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rihlasky.iedu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Beniakova</dc:creator>
  <cp:keywords/>
  <dc:description/>
  <cp:lastModifiedBy>Skolka Prečín</cp:lastModifiedBy>
  <cp:revision>4</cp:revision>
  <cp:lastPrinted>2026-03-26T09:48:00Z</cp:lastPrinted>
  <dcterms:created xsi:type="dcterms:W3CDTF">2026-03-26T09:36:00Z</dcterms:created>
  <dcterms:modified xsi:type="dcterms:W3CDTF">2026-03-26T10:22:00Z</dcterms:modified>
</cp:coreProperties>
</file>