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5F9" w:rsidRPr="00A834E2" w:rsidRDefault="004535F9" w:rsidP="004535F9">
      <w:pPr>
        <w:spacing w:line="360" w:lineRule="auto"/>
        <w:jc w:val="center"/>
        <w:outlineLvl w:val="0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Záverečný účet Obce </w:t>
      </w:r>
      <w:r w:rsidR="009A1A22">
        <w:rPr>
          <w:b/>
          <w:sz w:val="44"/>
          <w:szCs w:val="44"/>
        </w:rPr>
        <w:t>Prečín</w:t>
      </w:r>
    </w:p>
    <w:p w:rsidR="004535F9" w:rsidRDefault="004535F9" w:rsidP="00453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za rok </w:t>
      </w:r>
      <w:r>
        <w:rPr>
          <w:b/>
          <w:sz w:val="44"/>
          <w:szCs w:val="44"/>
        </w:rPr>
        <w:t>202</w:t>
      </w:r>
      <w:r w:rsidR="00E35724">
        <w:rPr>
          <w:b/>
          <w:sz w:val="44"/>
          <w:szCs w:val="44"/>
        </w:rPr>
        <w:t>3</w:t>
      </w:r>
    </w:p>
    <w:p w:rsidR="004535F9" w:rsidRDefault="004535F9" w:rsidP="00453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4535F9" w:rsidRDefault="004535F9" w:rsidP="00453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4535F9" w:rsidRDefault="004535F9" w:rsidP="00453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4535F9" w:rsidRDefault="004535F9" w:rsidP="00453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4535F9" w:rsidRDefault="004535F9" w:rsidP="004535F9">
      <w:r w:rsidRPr="001F3E9A">
        <w:t xml:space="preserve">Predkladá </w:t>
      </w:r>
      <w:r>
        <w:t>:</w:t>
      </w:r>
    </w:p>
    <w:p w:rsidR="004535F9" w:rsidRDefault="004535F9" w:rsidP="004535F9">
      <w:r>
        <w:t xml:space="preserve">Spracoval: </w:t>
      </w:r>
    </w:p>
    <w:p w:rsidR="004535F9" w:rsidRDefault="004535F9" w:rsidP="004535F9"/>
    <w:p w:rsidR="004535F9" w:rsidRDefault="004535F9" w:rsidP="004535F9">
      <w:r>
        <w:t>V ............................. dňa ...........................</w:t>
      </w:r>
    </w:p>
    <w:p w:rsidR="004535F9" w:rsidRDefault="004535F9" w:rsidP="004535F9"/>
    <w:p w:rsidR="004535F9" w:rsidRDefault="004535F9" w:rsidP="004535F9"/>
    <w:p w:rsidR="004535F9" w:rsidRPr="00057935" w:rsidRDefault="004535F9" w:rsidP="004535F9">
      <w:r w:rsidRPr="00057935">
        <w:t>Návrh záverečného účtu:</w:t>
      </w:r>
    </w:p>
    <w:p w:rsidR="004535F9" w:rsidRDefault="004535F9" w:rsidP="004535F9">
      <w:pPr>
        <w:numPr>
          <w:ilvl w:val="0"/>
          <w:numId w:val="16"/>
        </w:numPr>
      </w:pPr>
      <w:r>
        <w:t>vyvesený na úradnej tabuli obce dňa ..........................................................</w:t>
      </w:r>
    </w:p>
    <w:p w:rsidR="004535F9" w:rsidRDefault="004535F9" w:rsidP="004535F9">
      <w:pPr>
        <w:numPr>
          <w:ilvl w:val="0"/>
          <w:numId w:val="16"/>
        </w:numPr>
      </w:pPr>
      <w:r>
        <w:t>zverejnený na elektronickej úradnej tabuli obce dňa .................................</w:t>
      </w:r>
    </w:p>
    <w:p w:rsidR="004535F9" w:rsidRDefault="004535F9" w:rsidP="004535F9">
      <w:pPr>
        <w:numPr>
          <w:ilvl w:val="0"/>
          <w:numId w:val="16"/>
        </w:numPr>
      </w:pPr>
      <w:r>
        <w:t>zverejnený na webovom sídle obce dňa ........................</w:t>
      </w:r>
    </w:p>
    <w:p w:rsidR="004535F9" w:rsidRDefault="004535F9" w:rsidP="004535F9"/>
    <w:p w:rsidR="004535F9" w:rsidRDefault="004535F9" w:rsidP="004535F9"/>
    <w:p w:rsidR="004535F9" w:rsidRDefault="004535F9" w:rsidP="004535F9">
      <w:r>
        <w:t xml:space="preserve">Záverečný účet schválený Obecným zastupiteľstvom v .......... dňa ........, uznesením č. ............... </w:t>
      </w:r>
    </w:p>
    <w:p w:rsidR="004535F9" w:rsidRPr="001F3E9A" w:rsidRDefault="004535F9" w:rsidP="004535F9"/>
    <w:p w:rsidR="004535F9" w:rsidRDefault="004535F9" w:rsidP="004535F9"/>
    <w:p w:rsidR="004535F9" w:rsidRPr="002E3E9E" w:rsidRDefault="004535F9" w:rsidP="004535F9">
      <w:r w:rsidRPr="002E3E9E">
        <w:t xml:space="preserve">Záverečný účet: </w:t>
      </w:r>
    </w:p>
    <w:p w:rsidR="004535F9" w:rsidRDefault="004535F9" w:rsidP="004535F9">
      <w:pPr>
        <w:numPr>
          <w:ilvl w:val="0"/>
          <w:numId w:val="16"/>
        </w:numPr>
      </w:pPr>
      <w:r>
        <w:t>vyvesený na úradnej tabuli obce dňa ..........................................................</w:t>
      </w:r>
    </w:p>
    <w:p w:rsidR="004535F9" w:rsidRDefault="004535F9" w:rsidP="004535F9">
      <w:pPr>
        <w:numPr>
          <w:ilvl w:val="0"/>
          <w:numId w:val="16"/>
        </w:numPr>
      </w:pPr>
      <w:r>
        <w:t>zverejnený na elektronickej úradnej tabuli obce .................................</w:t>
      </w:r>
    </w:p>
    <w:p w:rsidR="004535F9" w:rsidRDefault="004535F9" w:rsidP="004535F9">
      <w:pPr>
        <w:numPr>
          <w:ilvl w:val="0"/>
          <w:numId w:val="16"/>
        </w:numPr>
      </w:pPr>
      <w:r>
        <w:t>zverejnený na webovom sídle obce dňa ........................</w:t>
      </w:r>
    </w:p>
    <w:p w:rsidR="004535F9" w:rsidRDefault="004535F9" w:rsidP="004535F9">
      <w:pPr>
        <w:ind w:left="720"/>
        <w:rPr>
          <w:b/>
          <w:sz w:val="28"/>
          <w:szCs w:val="28"/>
        </w:rPr>
      </w:pPr>
    </w:p>
    <w:p w:rsidR="004535F9" w:rsidRDefault="004535F9" w:rsidP="004535F9"/>
    <w:p w:rsidR="004535F9" w:rsidRDefault="004535F9" w:rsidP="004535F9">
      <w:pPr>
        <w:jc w:val="center"/>
        <w:rPr>
          <w:b/>
          <w:sz w:val="32"/>
          <w:szCs w:val="32"/>
        </w:rPr>
      </w:pPr>
    </w:p>
    <w:p w:rsidR="004535F9" w:rsidRPr="00DA5844" w:rsidRDefault="004535F9" w:rsidP="004535F9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t xml:space="preserve">Záverečný účet obce za rok </w:t>
      </w:r>
      <w:r>
        <w:rPr>
          <w:b/>
          <w:sz w:val="32"/>
          <w:szCs w:val="32"/>
        </w:rPr>
        <w:t>202</w:t>
      </w:r>
      <w:r w:rsidR="00E35724">
        <w:rPr>
          <w:b/>
          <w:sz w:val="32"/>
          <w:szCs w:val="32"/>
        </w:rPr>
        <w:t>3</w:t>
      </w:r>
    </w:p>
    <w:p w:rsidR="004535F9" w:rsidRPr="00DA5844" w:rsidRDefault="004535F9" w:rsidP="004535F9"/>
    <w:p w:rsidR="004535F9" w:rsidRDefault="004535F9" w:rsidP="004535F9">
      <w:pPr>
        <w:rPr>
          <w:b/>
        </w:rPr>
      </w:pPr>
    </w:p>
    <w:p w:rsidR="004535F9" w:rsidRDefault="004535F9" w:rsidP="004535F9">
      <w:pPr>
        <w:rPr>
          <w:b/>
        </w:rPr>
      </w:pPr>
    </w:p>
    <w:p w:rsidR="004535F9" w:rsidRPr="00DA5844" w:rsidRDefault="004535F9" w:rsidP="004535F9">
      <w:pPr>
        <w:rPr>
          <w:b/>
        </w:rPr>
      </w:pPr>
      <w:r w:rsidRPr="00DA5844">
        <w:rPr>
          <w:b/>
        </w:rPr>
        <w:t xml:space="preserve">OBSAH : </w:t>
      </w:r>
    </w:p>
    <w:p w:rsidR="004535F9" w:rsidRPr="00DA5844" w:rsidRDefault="004535F9" w:rsidP="004535F9">
      <w:pPr>
        <w:rPr>
          <w:b/>
        </w:rPr>
      </w:pPr>
    </w:p>
    <w:p w:rsidR="004535F9" w:rsidRPr="00DA5844" w:rsidRDefault="004535F9" w:rsidP="004535F9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Rozpočet obce na rok </w:t>
      </w:r>
      <w:r>
        <w:t>202</w:t>
      </w:r>
      <w:r w:rsidR="00E35724">
        <w:t>3</w:t>
      </w:r>
    </w:p>
    <w:p w:rsidR="004535F9" w:rsidRPr="00DA5844" w:rsidRDefault="004535F9" w:rsidP="004535F9">
      <w:pPr>
        <w:ind w:left="540"/>
      </w:pPr>
    </w:p>
    <w:p w:rsidR="004535F9" w:rsidRPr="00DA5844" w:rsidRDefault="004535F9" w:rsidP="004535F9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plnenia príjmov za rok </w:t>
      </w:r>
      <w:r>
        <w:t>202</w:t>
      </w:r>
      <w:r w:rsidR="00E35724">
        <w:t>3</w:t>
      </w:r>
    </w:p>
    <w:p w:rsidR="004535F9" w:rsidRPr="00DA5844" w:rsidRDefault="004535F9" w:rsidP="004535F9"/>
    <w:p w:rsidR="004535F9" w:rsidRPr="00DA5844" w:rsidRDefault="004535F9" w:rsidP="004535F9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čerpania výdavkov za rok </w:t>
      </w:r>
      <w:r>
        <w:t>202</w:t>
      </w:r>
      <w:r w:rsidR="00E35724">
        <w:t>3</w:t>
      </w:r>
    </w:p>
    <w:p w:rsidR="004535F9" w:rsidRPr="00DA5844" w:rsidRDefault="004535F9" w:rsidP="004535F9"/>
    <w:p w:rsidR="004535F9" w:rsidRPr="00DA5844" w:rsidRDefault="004535F9" w:rsidP="004535F9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 xml:space="preserve">Prebytok/schodok rozpočtového </w:t>
      </w:r>
      <w:r w:rsidRPr="00DA5844">
        <w:t xml:space="preserve">hospodárenia za rok </w:t>
      </w:r>
      <w:r>
        <w:t>202</w:t>
      </w:r>
      <w:r w:rsidR="00E35724">
        <w:t>3</w:t>
      </w:r>
    </w:p>
    <w:p w:rsidR="004535F9" w:rsidRPr="00DA5844" w:rsidRDefault="004535F9" w:rsidP="004535F9"/>
    <w:p w:rsidR="004535F9" w:rsidRPr="00AE1156" w:rsidRDefault="004535F9" w:rsidP="004535F9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AE1156">
        <w:t xml:space="preserve">Tvorba a použitie peňažných fondov a iných fondov </w:t>
      </w:r>
    </w:p>
    <w:p w:rsidR="004535F9" w:rsidRPr="00DA5844" w:rsidRDefault="004535F9" w:rsidP="004535F9"/>
    <w:p w:rsidR="004535F9" w:rsidRPr="00DA5844" w:rsidRDefault="004535F9" w:rsidP="004535F9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Bilancia aktív a pasív k 31.12.</w:t>
      </w:r>
      <w:r>
        <w:t>202</w:t>
      </w:r>
      <w:r w:rsidR="00E35724">
        <w:t>3</w:t>
      </w:r>
    </w:p>
    <w:p w:rsidR="004535F9" w:rsidRPr="00DA5844" w:rsidRDefault="004535F9" w:rsidP="004535F9"/>
    <w:p w:rsidR="004535F9" w:rsidRPr="00DA5844" w:rsidRDefault="004535F9" w:rsidP="004535F9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Prehľad o stave a vývoji dlhu k 31.12.</w:t>
      </w:r>
      <w:r>
        <w:t>202</w:t>
      </w:r>
      <w:r w:rsidR="00E35724">
        <w:t>3</w:t>
      </w:r>
    </w:p>
    <w:p w:rsidR="004535F9" w:rsidRPr="00DA5844" w:rsidRDefault="004535F9" w:rsidP="004535F9"/>
    <w:p w:rsidR="004535F9" w:rsidRPr="00DA5844" w:rsidRDefault="004535F9" w:rsidP="004535F9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lastRenderedPageBreak/>
        <w:t>Údaje o h</w:t>
      </w:r>
      <w:r w:rsidRPr="00DA5844">
        <w:t>ospodáren</w:t>
      </w:r>
      <w:r>
        <w:t>í</w:t>
      </w:r>
      <w:r w:rsidRPr="00DA5844">
        <w:t xml:space="preserve"> príspevkových organizácií </w:t>
      </w:r>
    </w:p>
    <w:p w:rsidR="004535F9" w:rsidRPr="00CC1900" w:rsidRDefault="004535F9" w:rsidP="004535F9"/>
    <w:p w:rsidR="004535F9" w:rsidRPr="00CC1900" w:rsidRDefault="004535F9" w:rsidP="004535F9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C1900">
        <w:t xml:space="preserve">Prehľad o poskytnutých dotáciách právnickým osobám a fyzickým osobám - podnikateľom podľa § 7 ods. 4 zákona č.583/2004 </w:t>
      </w:r>
      <w:proofErr w:type="spellStart"/>
      <w:r w:rsidRPr="00CC1900">
        <w:t>Z.z</w:t>
      </w:r>
      <w:proofErr w:type="spellEnd"/>
      <w:r w:rsidRPr="00CC1900">
        <w:t>.</w:t>
      </w:r>
    </w:p>
    <w:p w:rsidR="004535F9" w:rsidRPr="00CC1900" w:rsidRDefault="004535F9" w:rsidP="004535F9"/>
    <w:p w:rsidR="004535F9" w:rsidRPr="00DA5844" w:rsidRDefault="004535F9" w:rsidP="004535F9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>Údaje o nákladoch a výnosoch p</w:t>
      </w:r>
      <w:r w:rsidRPr="00DA5844">
        <w:t>odnikateľsk</w:t>
      </w:r>
      <w:r>
        <w:t>ej činnosti</w:t>
      </w:r>
    </w:p>
    <w:p w:rsidR="004535F9" w:rsidRPr="00DA5844" w:rsidRDefault="004535F9" w:rsidP="004535F9"/>
    <w:p w:rsidR="004535F9" w:rsidRPr="00DA5844" w:rsidRDefault="004535F9" w:rsidP="004535F9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Finančné usporiadanie finančných vzťahov voči:</w:t>
      </w:r>
    </w:p>
    <w:p w:rsidR="004535F9" w:rsidRPr="00981D0C" w:rsidRDefault="004535F9" w:rsidP="004535F9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zriadeným a založeným právnickým osobám</w:t>
      </w:r>
    </w:p>
    <w:p w:rsidR="004535F9" w:rsidRPr="00981D0C" w:rsidRDefault="004535F9" w:rsidP="004535F9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štátnemu rozpočtu</w:t>
      </w:r>
    </w:p>
    <w:p w:rsidR="004535F9" w:rsidRPr="00981D0C" w:rsidRDefault="004535F9" w:rsidP="004535F9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štátnym fondom</w:t>
      </w:r>
    </w:p>
    <w:p w:rsidR="004535F9" w:rsidRPr="00981D0C" w:rsidRDefault="004535F9" w:rsidP="004535F9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iných obcí</w:t>
      </w:r>
    </w:p>
    <w:p w:rsidR="004535F9" w:rsidRPr="00981D0C" w:rsidRDefault="004535F9" w:rsidP="004535F9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VÚC</w:t>
      </w:r>
    </w:p>
    <w:p w:rsidR="004535F9" w:rsidRPr="00DA5844" w:rsidRDefault="004535F9" w:rsidP="004535F9">
      <w:pPr>
        <w:ind w:left="1080"/>
      </w:pPr>
    </w:p>
    <w:p w:rsidR="004535F9" w:rsidRDefault="004535F9" w:rsidP="00E8109C">
      <w:pPr>
        <w:ind w:left="426"/>
      </w:pPr>
    </w:p>
    <w:p w:rsidR="004535F9" w:rsidRPr="00DA5844" w:rsidRDefault="004535F9" w:rsidP="004535F9">
      <w:pPr>
        <w:ind w:left="900"/>
      </w:pPr>
    </w:p>
    <w:p w:rsidR="004535F9" w:rsidRPr="00DA5844" w:rsidRDefault="004535F9" w:rsidP="004535F9"/>
    <w:p w:rsidR="004535F9" w:rsidRPr="00DA5844" w:rsidRDefault="004535F9" w:rsidP="004535F9">
      <w:pPr>
        <w:jc w:val="center"/>
        <w:rPr>
          <w:b/>
          <w:sz w:val="32"/>
          <w:szCs w:val="32"/>
        </w:rPr>
      </w:pPr>
    </w:p>
    <w:p w:rsidR="004535F9" w:rsidRPr="00DA5844" w:rsidRDefault="004535F9" w:rsidP="004535F9">
      <w:pPr>
        <w:jc w:val="center"/>
        <w:rPr>
          <w:b/>
          <w:sz w:val="32"/>
          <w:szCs w:val="32"/>
        </w:rPr>
      </w:pPr>
    </w:p>
    <w:p w:rsidR="004535F9" w:rsidRDefault="004535F9" w:rsidP="004535F9">
      <w:pPr>
        <w:jc w:val="center"/>
        <w:rPr>
          <w:b/>
          <w:sz w:val="32"/>
          <w:szCs w:val="32"/>
        </w:rPr>
      </w:pPr>
    </w:p>
    <w:p w:rsidR="004535F9" w:rsidRDefault="004535F9" w:rsidP="004535F9">
      <w:pPr>
        <w:jc w:val="center"/>
        <w:rPr>
          <w:b/>
          <w:sz w:val="32"/>
          <w:szCs w:val="32"/>
        </w:rPr>
      </w:pPr>
    </w:p>
    <w:p w:rsidR="004535F9" w:rsidRDefault="004535F9" w:rsidP="004535F9">
      <w:pPr>
        <w:jc w:val="center"/>
        <w:rPr>
          <w:b/>
          <w:sz w:val="32"/>
          <w:szCs w:val="32"/>
        </w:rPr>
      </w:pPr>
    </w:p>
    <w:p w:rsidR="004535F9" w:rsidRDefault="004535F9" w:rsidP="004535F9">
      <w:pPr>
        <w:jc w:val="center"/>
        <w:rPr>
          <w:b/>
          <w:sz w:val="32"/>
          <w:szCs w:val="32"/>
        </w:rPr>
      </w:pPr>
    </w:p>
    <w:p w:rsidR="004535F9" w:rsidRDefault="004535F9" w:rsidP="004535F9">
      <w:pPr>
        <w:jc w:val="center"/>
        <w:rPr>
          <w:b/>
          <w:sz w:val="32"/>
          <w:szCs w:val="32"/>
        </w:rPr>
      </w:pPr>
    </w:p>
    <w:p w:rsidR="004535F9" w:rsidRPr="0037204F" w:rsidRDefault="004535F9" w:rsidP="004535F9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br w:type="page"/>
      </w:r>
      <w:r w:rsidRPr="0037204F">
        <w:rPr>
          <w:b/>
          <w:sz w:val="40"/>
          <w:szCs w:val="40"/>
        </w:rPr>
        <w:lastRenderedPageBreak/>
        <w:t xml:space="preserve">Záverečný účet obce za rok </w:t>
      </w:r>
      <w:r>
        <w:rPr>
          <w:b/>
          <w:sz w:val="40"/>
          <w:szCs w:val="40"/>
        </w:rPr>
        <w:t>202</w:t>
      </w:r>
      <w:r w:rsidR="00E35724">
        <w:rPr>
          <w:b/>
          <w:sz w:val="40"/>
          <w:szCs w:val="40"/>
        </w:rPr>
        <w:t>3</w:t>
      </w:r>
    </w:p>
    <w:p w:rsidR="004535F9" w:rsidRDefault="004535F9" w:rsidP="004535F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4535F9" w:rsidRDefault="004535F9" w:rsidP="004535F9">
      <w:pPr>
        <w:jc w:val="both"/>
        <w:rPr>
          <w:b/>
          <w:sz w:val="28"/>
          <w:szCs w:val="28"/>
          <w:u w:val="single"/>
        </w:rPr>
      </w:pPr>
    </w:p>
    <w:p w:rsidR="004535F9" w:rsidRPr="0017511B" w:rsidRDefault="004535F9" w:rsidP="004535F9">
      <w:pPr>
        <w:jc w:val="both"/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 xml:space="preserve">1. Rozpočet obce na rok </w:t>
      </w:r>
      <w:r>
        <w:rPr>
          <w:b/>
          <w:sz w:val="28"/>
          <w:szCs w:val="28"/>
          <w:highlight w:val="lightGray"/>
        </w:rPr>
        <w:t>202</w:t>
      </w:r>
      <w:r w:rsidR="00E35724">
        <w:rPr>
          <w:b/>
          <w:sz w:val="28"/>
          <w:szCs w:val="28"/>
          <w:highlight w:val="lightGray"/>
        </w:rPr>
        <w:t>3</w:t>
      </w:r>
      <w:r w:rsidRPr="0017511B">
        <w:rPr>
          <w:b/>
          <w:sz w:val="28"/>
          <w:szCs w:val="28"/>
        </w:rPr>
        <w:t xml:space="preserve"> </w:t>
      </w:r>
    </w:p>
    <w:p w:rsidR="004535F9" w:rsidRDefault="004535F9" w:rsidP="004535F9">
      <w:pPr>
        <w:jc w:val="both"/>
        <w:rPr>
          <w:b/>
          <w:sz w:val="28"/>
          <w:szCs w:val="28"/>
        </w:rPr>
      </w:pPr>
    </w:p>
    <w:p w:rsidR="004535F9" w:rsidRPr="000252F9" w:rsidRDefault="004535F9" w:rsidP="004535F9">
      <w:pPr>
        <w:jc w:val="both"/>
      </w:pPr>
      <w:r w:rsidRPr="000252F9">
        <w:t>Základným</w:t>
      </w:r>
      <w:r>
        <w:t xml:space="preserve">   n</w:t>
      </w:r>
      <w:r w:rsidRPr="000252F9">
        <w:t xml:space="preserve">ástrojom </w:t>
      </w:r>
      <w:r>
        <w:t xml:space="preserve"> </w:t>
      </w:r>
      <w:r w:rsidRPr="000252F9">
        <w:t>finančného</w:t>
      </w:r>
      <w:r>
        <w:t xml:space="preserve"> </w:t>
      </w:r>
      <w:r w:rsidRPr="000252F9">
        <w:t xml:space="preserve"> hospodárenia</w:t>
      </w:r>
      <w:r>
        <w:t xml:space="preserve"> </w:t>
      </w:r>
      <w:r w:rsidRPr="000252F9">
        <w:t xml:space="preserve"> obce </w:t>
      </w:r>
      <w:r>
        <w:t xml:space="preserve"> bol</w:t>
      </w:r>
      <w:r w:rsidRPr="000252F9">
        <w:t xml:space="preserve"> </w:t>
      </w:r>
      <w:r>
        <w:t xml:space="preserve">  </w:t>
      </w:r>
      <w:r w:rsidRPr="000252F9">
        <w:t xml:space="preserve">rozpočet </w:t>
      </w:r>
      <w:r>
        <w:t xml:space="preserve">  </w:t>
      </w:r>
      <w:r w:rsidRPr="000252F9">
        <w:t>obce</w:t>
      </w:r>
      <w:r>
        <w:t xml:space="preserve">  </w:t>
      </w:r>
      <w:r w:rsidRPr="000252F9">
        <w:t xml:space="preserve"> na </w:t>
      </w:r>
      <w:r>
        <w:t xml:space="preserve"> </w:t>
      </w:r>
      <w:r w:rsidRPr="000252F9">
        <w:t>rok</w:t>
      </w:r>
      <w:r>
        <w:t xml:space="preserve">  </w:t>
      </w:r>
      <w:r w:rsidRPr="000252F9">
        <w:t xml:space="preserve"> </w:t>
      </w:r>
      <w:r>
        <w:t>202</w:t>
      </w:r>
      <w:r w:rsidR="00E35724">
        <w:t>3</w:t>
      </w:r>
      <w:r w:rsidRPr="000252F9">
        <w:t>.</w:t>
      </w:r>
    </w:p>
    <w:p w:rsidR="004535F9" w:rsidRDefault="004535F9" w:rsidP="004535F9">
      <w:pPr>
        <w:jc w:val="both"/>
      </w:pPr>
      <w:r w:rsidRPr="000252F9">
        <w:t>Obec zostavila rozpočet podľa ustanovenia § 10 ods</w:t>
      </w:r>
      <w:r>
        <w:t>.</w:t>
      </w:r>
      <w:r w:rsidRPr="000252F9">
        <w:t xml:space="preserve"> 7 zákona č.583/2004 </w:t>
      </w:r>
      <w:proofErr w:type="spellStart"/>
      <w:r w:rsidRPr="000252F9">
        <w:t>Z.z</w:t>
      </w:r>
      <w:proofErr w:type="spellEnd"/>
      <w:r w:rsidRPr="000252F9">
        <w:t xml:space="preserve">. o rozpočtových pravidlách územnej samosprávy a o zmene a doplnení niektorých zákonov v znení neskorších predpisov. </w:t>
      </w:r>
      <w:r w:rsidRPr="009A1A22">
        <w:t xml:space="preserve">Rozpočet obce </w:t>
      </w:r>
      <w:r>
        <w:t>na rok 202</w:t>
      </w:r>
      <w:r w:rsidR="00E35724">
        <w:t>3</w:t>
      </w:r>
      <w:r>
        <w:t xml:space="preserve"> bol zostavený ako </w:t>
      </w:r>
      <w:r w:rsidRPr="00FA66A7">
        <w:t>vyrovnaný.</w:t>
      </w:r>
      <w:r>
        <w:rPr>
          <w:color w:val="FF0000"/>
        </w:rPr>
        <w:t xml:space="preserve"> </w:t>
      </w:r>
      <w:r w:rsidRPr="000252F9">
        <w:t>Bežný</w:t>
      </w:r>
      <w:r>
        <w:t xml:space="preserve"> </w:t>
      </w:r>
      <w:r w:rsidRPr="000252F9">
        <w:t xml:space="preserve">rozpočet </w:t>
      </w:r>
      <w:r>
        <w:t>bol zostavený</w:t>
      </w:r>
      <w:r w:rsidRPr="000252F9">
        <w:t xml:space="preserve"> ako</w:t>
      </w:r>
      <w:r>
        <w:t xml:space="preserve"> </w:t>
      </w:r>
      <w:r w:rsidRPr="00FA66A7">
        <w:t>schodkový</w:t>
      </w:r>
      <w:r w:rsidRPr="000252F9">
        <w:t xml:space="preserve"> a</w:t>
      </w:r>
      <w:r>
        <w:t xml:space="preserve"> </w:t>
      </w:r>
      <w:r w:rsidRPr="000252F9">
        <w:t>kapitálový rozpočet ako</w:t>
      </w:r>
      <w:r>
        <w:t xml:space="preserve">  </w:t>
      </w:r>
      <w:r w:rsidRPr="00FA66A7">
        <w:t>schodkový</w:t>
      </w:r>
      <w:r w:rsidR="00FA66A7">
        <w:t xml:space="preserve">, rozdiel bol dorovnaný finančnými operáciami </w:t>
      </w:r>
    </w:p>
    <w:p w:rsidR="004535F9" w:rsidRPr="000252F9" w:rsidRDefault="004535F9" w:rsidP="004535F9">
      <w:pPr>
        <w:jc w:val="both"/>
      </w:pPr>
    </w:p>
    <w:p w:rsidR="004535F9" w:rsidRDefault="004535F9" w:rsidP="004535F9">
      <w:pPr>
        <w:jc w:val="both"/>
      </w:pPr>
      <w:r w:rsidRPr="000252F9">
        <w:t xml:space="preserve">Hospodárenie obce sa riadilo podľa schváleného rozpočtu na rok </w:t>
      </w:r>
      <w:r>
        <w:t>202</w:t>
      </w:r>
      <w:r w:rsidR="00E35724">
        <w:t>3</w:t>
      </w:r>
      <w:r w:rsidRPr="000252F9">
        <w:t xml:space="preserve">. </w:t>
      </w:r>
    </w:p>
    <w:p w:rsidR="004535F9" w:rsidRDefault="004535F9" w:rsidP="004535F9">
      <w:pPr>
        <w:jc w:val="both"/>
      </w:pPr>
      <w:r w:rsidRPr="000252F9">
        <w:t>Rozpo</w:t>
      </w:r>
      <w:r>
        <w:t>čet obce</w:t>
      </w:r>
      <w:r w:rsidRPr="000252F9">
        <w:t xml:space="preserve"> bol</w:t>
      </w:r>
      <w:r>
        <w:t xml:space="preserve"> schválený obecným</w:t>
      </w:r>
      <w:r w:rsidRPr="002646CD">
        <w:t xml:space="preserve"> </w:t>
      </w:r>
      <w:r w:rsidRPr="00B62DBB">
        <w:t xml:space="preserve">zastupiteľstvom dňa </w:t>
      </w:r>
      <w:r w:rsidR="009D26A7">
        <w:t xml:space="preserve">23.2.2023 </w:t>
      </w:r>
      <w:r w:rsidRPr="00B62DBB">
        <w:t>uznesením č.</w:t>
      </w:r>
      <w:r w:rsidR="009D26A7">
        <w:t>21/2023</w:t>
      </w:r>
    </w:p>
    <w:p w:rsidR="004535F9" w:rsidRDefault="004535F9" w:rsidP="004535F9">
      <w:pPr>
        <w:jc w:val="both"/>
      </w:pPr>
      <w:r>
        <w:t>Rozpočet b</w:t>
      </w:r>
      <w:r w:rsidRPr="002646CD">
        <w:t xml:space="preserve">ol </w:t>
      </w:r>
      <w:r>
        <w:t xml:space="preserve">zmenený </w:t>
      </w:r>
      <w:r w:rsidRPr="002646CD">
        <w:t>päťkrát</w:t>
      </w:r>
      <w:r>
        <w:t>:</w:t>
      </w:r>
    </w:p>
    <w:p w:rsidR="004535F9" w:rsidRDefault="004535F9" w:rsidP="004535F9">
      <w:pPr>
        <w:numPr>
          <w:ilvl w:val="0"/>
          <w:numId w:val="4"/>
        </w:numPr>
        <w:jc w:val="both"/>
      </w:pPr>
      <w:r>
        <w:t xml:space="preserve">prvá zmena   schválená dňa </w:t>
      </w:r>
      <w:r w:rsidR="00F70B8D">
        <w:t xml:space="preserve">30.11.2023 </w:t>
      </w:r>
      <w:r>
        <w:t xml:space="preserve">uznesením č. </w:t>
      </w:r>
      <w:r w:rsidR="00F70B8D">
        <w:t>21/2023</w:t>
      </w:r>
    </w:p>
    <w:p w:rsidR="004535F9" w:rsidRDefault="004535F9" w:rsidP="004535F9">
      <w:pPr>
        <w:jc w:val="both"/>
      </w:pPr>
    </w:p>
    <w:p w:rsidR="004535F9" w:rsidRDefault="004535F9" w:rsidP="004535F9">
      <w:pPr>
        <w:jc w:val="center"/>
        <w:rPr>
          <w:b/>
        </w:rPr>
      </w:pPr>
      <w:r>
        <w:rPr>
          <w:b/>
        </w:rPr>
        <w:t>Rozpočet obce k 31.12.202</w:t>
      </w:r>
      <w:r w:rsidR="00F70B8D">
        <w:rPr>
          <w:b/>
        </w:rPr>
        <w:t>3</w:t>
      </w:r>
      <w:r>
        <w:rPr>
          <w:b/>
        </w:rPr>
        <w:t xml:space="preserve"> </w:t>
      </w:r>
    </w:p>
    <w:p w:rsidR="004535F9" w:rsidRDefault="004535F9" w:rsidP="004535F9">
      <w:pPr>
        <w:jc w:val="both"/>
      </w:pPr>
    </w:p>
    <w:p w:rsidR="004535F9" w:rsidRDefault="004535F9" w:rsidP="004535F9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1984"/>
        <w:gridCol w:w="1985"/>
        <w:gridCol w:w="1559"/>
      </w:tblGrid>
      <w:tr w:rsidR="004535F9" w:rsidRPr="00327A39" w:rsidTr="00F70B8D">
        <w:tc>
          <w:tcPr>
            <w:tcW w:w="2410" w:type="dxa"/>
            <w:shd w:val="clear" w:color="auto" w:fill="D9D9D9"/>
          </w:tcPr>
          <w:p w:rsidR="004535F9" w:rsidRPr="00B70817" w:rsidRDefault="004535F9" w:rsidP="00F70B8D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D9D9D9"/>
          </w:tcPr>
          <w:p w:rsidR="004535F9" w:rsidRDefault="004535F9" w:rsidP="00F70B8D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  <w:p w:rsidR="004535F9" w:rsidRPr="004D01E5" w:rsidRDefault="004535F9" w:rsidP="00F70B8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4D01E5">
              <w:rPr>
                <w:b/>
                <w:sz w:val="20"/>
                <w:szCs w:val="20"/>
              </w:rPr>
              <w:t xml:space="preserve">Schválený rozpočet </w:t>
            </w:r>
          </w:p>
          <w:p w:rsidR="004535F9" w:rsidRPr="00327A39" w:rsidRDefault="004535F9" w:rsidP="00F70B8D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4535F9" w:rsidRDefault="004535F9" w:rsidP="00F70B8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</w:p>
          <w:p w:rsidR="004535F9" w:rsidRPr="004D01E5" w:rsidRDefault="004535F9" w:rsidP="00F70B8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4D01E5">
              <w:rPr>
                <w:b/>
                <w:sz w:val="20"/>
                <w:szCs w:val="20"/>
              </w:rPr>
              <w:t xml:space="preserve">Schválený rozpočet </w:t>
            </w:r>
          </w:p>
          <w:p w:rsidR="004535F9" w:rsidRPr="00327A39" w:rsidRDefault="004535F9" w:rsidP="00F70B8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4D01E5">
              <w:rPr>
                <w:b/>
                <w:sz w:val="20"/>
                <w:szCs w:val="20"/>
              </w:rPr>
              <w:t>po poslednej zmene</w:t>
            </w:r>
          </w:p>
        </w:tc>
        <w:tc>
          <w:tcPr>
            <w:tcW w:w="1985" w:type="dxa"/>
            <w:shd w:val="clear" w:color="auto" w:fill="D9D9D9"/>
          </w:tcPr>
          <w:p w:rsidR="004535F9" w:rsidRPr="00327A39" w:rsidRDefault="004535F9" w:rsidP="00F70B8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 xml:space="preserve">Skutočné </w:t>
            </w:r>
          </w:p>
          <w:p w:rsidR="004535F9" w:rsidRDefault="004535F9" w:rsidP="00F70B8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 xml:space="preserve">plnenie príjmov/ čerpanie </w:t>
            </w:r>
            <w:r>
              <w:rPr>
                <w:b/>
                <w:sz w:val="20"/>
                <w:szCs w:val="20"/>
              </w:rPr>
              <w:t>v</w:t>
            </w:r>
            <w:r w:rsidRPr="00327A39">
              <w:rPr>
                <w:b/>
                <w:sz w:val="20"/>
                <w:szCs w:val="20"/>
              </w:rPr>
              <w:t>ýdavkov</w:t>
            </w:r>
          </w:p>
          <w:p w:rsidR="004535F9" w:rsidRPr="00327A39" w:rsidRDefault="004535F9" w:rsidP="00F70B8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 31.12.202</w:t>
            </w:r>
            <w:r w:rsidR="00830B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D9D9D9"/>
          </w:tcPr>
          <w:p w:rsidR="004535F9" w:rsidRPr="00327A39" w:rsidRDefault="004535F9" w:rsidP="00F70B8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>% plnenia príjmov/</w:t>
            </w:r>
          </w:p>
          <w:p w:rsidR="004535F9" w:rsidRPr="00327A39" w:rsidRDefault="004535F9" w:rsidP="00F70B8D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 xml:space="preserve">% čerpania výdavkov </w:t>
            </w:r>
          </w:p>
        </w:tc>
      </w:tr>
      <w:tr w:rsidR="004535F9" w:rsidRPr="00B70817" w:rsidTr="00F70B8D">
        <w:tc>
          <w:tcPr>
            <w:tcW w:w="2410" w:type="dxa"/>
            <w:shd w:val="clear" w:color="auto" w:fill="D9D9D9"/>
          </w:tcPr>
          <w:p w:rsidR="004535F9" w:rsidRPr="00B70817" w:rsidRDefault="004535F9" w:rsidP="00F70B8D">
            <w:pPr>
              <w:tabs>
                <w:tab w:val="right" w:pos="8460"/>
              </w:tabs>
              <w:jc w:val="both"/>
              <w:rPr>
                <w:b/>
              </w:rPr>
            </w:pPr>
            <w:r w:rsidRPr="00B70817">
              <w:rPr>
                <w:b/>
              </w:rPr>
              <w:t>Príjmy celkom</w:t>
            </w:r>
          </w:p>
        </w:tc>
        <w:tc>
          <w:tcPr>
            <w:tcW w:w="1985" w:type="dxa"/>
            <w:shd w:val="clear" w:color="auto" w:fill="D9D9D9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2770429</w:t>
            </w:r>
          </w:p>
        </w:tc>
        <w:tc>
          <w:tcPr>
            <w:tcW w:w="1984" w:type="dxa"/>
            <w:shd w:val="clear" w:color="auto" w:fill="D9D9D9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2970020</w:t>
            </w:r>
          </w:p>
        </w:tc>
        <w:tc>
          <w:tcPr>
            <w:tcW w:w="1985" w:type="dxa"/>
            <w:shd w:val="clear" w:color="auto" w:fill="D9D9D9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1806107,41</w:t>
            </w:r>
          </w:p>
        </w:tc>
        <w:tc>
          <w:tcPr>
            <w:tcW w:w="1559" w:type="dxa"/>
            <w:shd w:val="clear" w:color="auto" w:fill="D9D9D9"/>
          </w:tcPr>
          <w:p w:rsidR="004535F9" w:rsidRPr="00B70817" w:rsidRDefault="00803AE4" w:rsidP="00F70B8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60,81</w:t>
            </w:r>
          </w:p>
        </w:tc>
      </w:tr>
      <w:tr w:rsidR="004535F9" w:rsidRPr="00B70817" w:rsidTr="00F70B8D">
        <w:tc>
          <w:tcPr>
            <w:tcW w:w="2410" w:type="dxa"/>
          </w:tcPr>
          <w:p w:rsidR="004535F9" w:rsidRPr="00B70817" w:rsidRDefault="004535F9" w:rsidP="00F70B8D">
            <w:pPr>
              <w:tabs>
                <w:tab w:val="right" w:pos="8460"/>
              </w:tabs>
              <w:jc w:val="both"/>
            </w:pPr>
            <w:r w:rsidRPr="00B70817">
              <w:t>z toho :</w:t>
            </w:r>
          </w:p>
        </w:tc>
        <w:tc>
          <w:tcPr>
            <w:tcW w:w="1985" w:type="dxa"/>
          </w:tcPr>
          <w:p w:rsidR="004535F9" w:rsidRPr="00B70817" w:rsidRDefault="004535F9" w:rsidP="00F70B8D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4535F9" w:rsidRPr="00B70817" w:rsidRDefault="004535F9" w:rsidP="00F70B8D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4535F9" w:rsidRPr="00B70817" w:rsidRDefault="004535F9" w:rsidP="00F70B8D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4535F9" w:rsidRPr="00B70817" w:rsidRDefault="004535F9" w:rsidP="00F70B8D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</w:tr>
      <w:tr w:rsidR="004535F9" w:rsidRPr="00B70817" w:rsidTr="00F70B8D">
        <w:tc>
          <w:tcPr>
            <w:tcW w:w="2410" w:type="dxa"/>
          </w:tcPr>
          <w:p w:rsidR="004535F9" w:rsidRPr="00B70817" w:rsidRDefault="004535F9" w:rsidP="00F70B8D">
            <w:pPr>
              <w:tabs>
                <w:tab w:val="right" w:pos="8460"/>
              </w:tabs>
              <w:jc w:val="both"/>
            </w:pPr>
            <w:r w:rsidRPr="00B70817">
              <w:t>Bežné príjmy</w:t>
            </w:r>
          </w:p>
        </w:tc>
        <w:tc>
          <w:tcPr>
            <w:tcW w:w="1985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1086551</w:t>
            </w:r>
          </w:p>
        </w:tc>
        <w:tc>
          <w:tcPr>
            <w:tcW w:w="1984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1123342</w:t>
            </w:r>
          </w:p>
        </w:tc>
        <w:tc>
          <w:tcPr>
            <w:tcW w:w="1985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1171119,72</w:t>
            </w:r>
          </w:p>
        </w:tc>
        <w:tc>
          <w:tcPr>
            <w:tcW w:w="1559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104,25</w:t>
            </w:r>
          </w:p>
        </w:tc>
      </w:tr>
      <w:tr w:rsidR="004535F9" w:rsidRPr="00B70817" w:rsidTr="00F70B8D">
        <w:tc>
          <w:tcPr>
            <w:tcW w:w="2410" w:type="dxa"/>
          </w:tcPr>
          <w:p w:rsidR="004535F9" w:rsidRPr="00B70817" w:rsidRDefault="004535F9" w:rsidP="00F70B8D">
            <w:pPr>
              <w:tabs>
                <w:tab w:val="right" w:pos="8460"/>
              </w:tabs>
              <w:jc w:val="both"/>
            </w:pPr>
            <w:r w:rsidRPr="00B70817">
              <w:t>Kapitálové príjmy</w:t>
            </w:r>
          </w:p>
        </w:tc>
        <w:tc>
          <w:tcPr>
            <w:tcW w:w="1985" w:type="dxa"/>
          </w:tcPr>
          <w:p w:rsidR="004535F9" w:rsidRPr="00B70817" w:rsidRDefault="00FA66A7" w:rsidP="00F70B8D">
            <w:pPr>
              <w:jc w:val="center"/>
              <w:outlineLvl w:val="0"/>
            </w:pPr>
            <w:r>
              <w:t>289312</w:t>
            </w:r>
          </w:p>
        </w:tc>
        <w:tc>
          <w:tcPr>
            <w:tcW w:w="1984" w:type="dxa"/>
          </w:tcPr>
          <w:p w:rsidR="004535F9" w:rsidRPr="00B70817" w:rsidRDefault="00FA66A7" w:rsidP="00F70B8D">
            <w:pPr>
              <w:jc w:val="center"/>
              <w:outlineLvl w:val="0"/>
            </w:pPr>
            <w:r>
              <w:t>302112</w:t>
            </w:r>
          </w:p>
        </w:tc>
        <w:tc>
          <w:tcPr>
            <w:tcW w:w="1985" w:type="dxa"/>
          </w:tcPr>
          <w:p w:rsidR="004535F9" w:rsidRPr="00B70817" w:rsidRDefault="00FA66A7" w:rsidP="00F70B8D">
            <w:pPr>
              <w:jc w:val="center"/>
              <w:outlineLvl w:val="0"/>
            </w:pPr>
            <w:r>
              <w:t>281071,58</w:t>
            </w:r>
          </w:p>
        </w:tc>
        <w:tc>
          <w:tcPr>
            <w:tcW w:w="1559" w:type="dxa"/>
          </w:tcPr>
          <w:p w:rsidR="004535F9" w:rsidRPr="00B70817" w:rsidRDefault="00FA66A7" w:rsidP="00F70B8D">
            <w:pPr>
              <w:jc w:val="center"/>
              <w:outlineLvl w:val="0"/>
            </w:pPr>
            <w:r>
              <w:t>93,04</w:t>
            </w:r>
          </w:p>
        </w:tc>
      </w:tr>
      <w:tr w:rsidR="004535F9" w:rsidRPr="00B70817" w:rsidTr="00F70B8D">
        <w:tc>
          <w:tcPr>
            <w:tcW w:w="2410" w:type="dxa"/>
          </w:tcPr>
          <w:p w:rsidR="004535F9" w:rsidRPr="00B70817" w:rsidRDefault="004535F9" w:rsidP="00F70B8D">
            <w:pPr>
              <w:tabs>
                <w:tab w:val="right" w:pos="8460"/>
              </w:tabs>
              <w:jc w:val="both"/>
            </w:pPr>
            <w:r w:rsidRPr="00B70817">
              <w:t>Finančné príjmy</w:t>
            </w:r>
          </w:p>
        </w:tc>
        <w:tc>
          <w:tcPr>
            <w:tcW w:w="1985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1394566</w:t>
            </w:r>
          </w:p>
        </w:tc>
        <w:tc>
          <w:tcPr>
            <w:tcW w:w="1984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1544566</w:t>
            </w:r>
          </w:p>
        </w:tc>
        <w:tc>
          <w:tcPr>
            <w:tcW w:w="1985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353916,11</w:t>
            </w:r>
          </w:p>
        </w:tc>
        <w:tc>
          <w:tcPr>
            <w:tcW w:w="1559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22,91</w:t>
            </w:r>
          </w:p>
        </w:tc>
      </w:tr>
      <w:tr w:rsidR="004535F9" w:rsidRPr="00B70817" w:rsidTr="00F70B8D">
        <w:tc>
          <w:tcPr>
            <w:tcW w:w="2410" w:type="dxa"/>
            <w:shd w:val="clear" w:color="auto" w:fill="D9D9D9"/>
          </w:tcPr>
          <w:p w:rsidR="004535F9" w:rsidRPr="00B70817" w:rsidRDefault="004535F9" w:rsidP="00F70B8D">
            <w:pPr>
              <w:tabs>
                <w:tab w:val="right" w:pos="8460"/>
              </w:tabs>
              <w:jc w:val="both"/>
              <w:rPr>
                <w:b/>
              </w:rPr>
            </w:pPr>
            <w:r w:rsidRPr="00B70817">
              <w:rPr>
                <w:b/>
              </w:rPr>
              <w:t>Výdavky celkom</w:t>
            </w:r>
          </w:p>
        </w:tc>
        <w:tc>
          <w:tcPr>
            <w:tcW w:w="1985" w:type="dxa"/>
            <w:shd w:val="clear" w:color="auto" w:fill="D9D9D9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2770429</w:t>
            </w:r>
          </w:p>
        </w:tc>
        <w:tc>
          <w:tcPr>
            <w:tcW w:w="1984" w:type="dxa"/>
            <w:shd w:val="clear" w:color="auto" w:fill="D9D9D9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2970020</w:t>
            </w:r>
          </w:p>
        </w:tc>
        <w:tc>
          <w:tcPr>
            <w:tcW w:w="1985" w:type="dxa"/>
            <w:shd w:val="clear" w:color="auto" w:fill="D9D9D9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1643898,93</w:t>
            </w:r>
          </w:p>
        </w:tc>
        <w:tc>
          <w:tcPr>
            <w:tcW w:w="1559" w:type="dxa"/>
            <w:shd w:val="clear" w:color="auto" w:fill="D9D9D9"/>
          </w:tcPr>
          <w:p w:rsidR="004535F9" w:rsidRPr="00B70817" w:rsidRDefault="00803AE4" w:rsidP="00F70B8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55,35</w:t>
            </w:r>
          </w:p>
        </w:tc>
      </w:tr>
      <w:tr w:rsidR="004535F9" w:rsidRPr="00B70817" w:rsidTr="00F70B8D">
        <w:tc>
          <w:tcPr>
            <w:tcW w:w="2410" w:type="dxa"/>
          </w:tcPr>
          <w:p w:rsidR="004535F9" w:rsidRPr="00B70817" w:rsidRDefault="004535F9" w:rsidP="00F70B8D">
            <w:pPr>
              <w:tabs>
                <w:tab w:val="right" w:pos="8460"/>
              </w:tabs>
              <w:jc w:val="both"/>
            </w:pPr>
            <w:r w:rsidRPr="00B70817">
              <w:t>z toho :</w:t>
            </w:r>
          </w:p>
        </w:tc>
        <w:tc>
          <w:tcPr>
            <w:tcW w:w="1985" w:type="dxa"/>
          </w:tcPr>
          <w:p w:rsidR="004535F9" w:rsidRPr="00B70817" w:rsidRDefault="004535F9" w:rsidP="00F70B8D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4535F9" w:rsidRPr="00B70817" w:rsidRDefault="004535F9" w:rsidP="00F70B8D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535F9" w:rsidRPr="00B70817" w:rsidRDefault="004535F9" w:rsidP="00F70B8D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535F9" w:rsidRPr="00B70817" w:rsidRDefault="004535F9" w:rsidP="00F70B8D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  <w:tr w:rsidR="004535F9" w:rsidRPr="00B70817" w:rsidTr="00F70B8D">
        <w:tc>
          <w:tcPr>
            <w:tcW w:w="2410" w:type="dxa"/>
          </w:tcPr>
          <w:p w:rsidR="004535F9" w:rsidRPr="00B70817" w:rsidRDefault="004535F9" w:rsidP="00F70B8D">
            <w:pPr>
              <w:tabs>
                <w:tab w:val="right" w:pos="8460"/>
              </w:tabs>
              <w:jc w:val="both"/>
            </w:pPr>
            <w:r w:rsidRPr="00B70817">
              <w:t>Bežné výdavky</w:t>
            </w:r>
          </w:p>
        </w:tc>
        <w:tc>
          <w:tcPr>
            <w:tcW w:w="1985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1090090</w:t>
            </w:r>
          </w:p>
        </w:tc>
        <w:tc>
          <w:tcPr>
            <w:tcW w:w="1984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1126881</w:t>
            </w:r>
          </w:p>
        </w:tc>
        <w:tc>
          <w:tcPr>
            <w:tcW w:w="1985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1063586,03</w:t>
            </w:r>
          </w:p>
        </w:tc>
        <w:tc>
          <w:tcPr>
            <w:tcW w:w="1559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94,38</w:t>
            </w:r>
          </w:p>
        </w:tc>
      </w:tr>
      <w:tr w:rsidR="004535F9" w:rsidRPr="00B70817" w:rsidTr="00F70B8D">
        <w:tc>
          <w:tcPr>
            <w:tcW w:w="2410" w:type="dxa"/>
          </w:tcPr>
          <w:p w:rsidR="004535F9" w:rsidRPr="00B70817" w:rsidRDefault="004535F9" w:rsidP="00F70B8D">
            <w:pPr>
              <w:tabs>
                <w:tab w:val="right" w:pos="8460"/>
              </w:tabs>
              <w:jc w:val="both"/>
            </w:pPr>
            <w:r w:rsidRPr="00B70817">
              <w:t>Kapitálové výdavky</w:t>
            </w:r>
          </w:p>
        </w:tc>
        <w:tc>
          <w:tcPr>
            <w:tcW w:w="1985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1680339</w:t>
            </w:r>
          </w:p>
        </w:tc>
        <w:tc>
          <w:tcPr>
            <w:tcW w:w="1984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1843139</w:t>
            </w:r>
          </w:p>
        </w:tc>
        <w:tc>
          <w:tcPr>
            <w:tcW w:w="1985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580312,90</w:t>
            </w:r>
          </w:p>
        </w:tc>
        <w:tc>
          <w:tcPr>
            <w:tcW w:w="1559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31,49</w:t>
            </w:r>
          </w:p>
        </w:tc>
      </w:tr>
      <w:tr w:rsidR="004535F9" w:rsidRPr="00B70817" w:rsidTr="00F70B8D">
        <w:tc>
          <w:tcPr>
            <w:tcW w:w="2410" w:type="dxa"/>
          </w:tcPr>
          <w:p w:rsidR="004535F9" w:rsidRPr="00B70817" w:rsidRDefault="004535F9" w:rsidP="00F70B8D">
            <w:pPr>
              <w:tabs>
                <w:tab w:val="right" w:pos="8460"/>
              </w:tabs>
              <w:jc w:val="both"/>
            </w:pPr>
            <w:r w:rsidRPr="00B70817">
              <w:t>Finančné výdavky</w:t>
            </w:r>
          </w:p>
        </w:tc>
        <w:tc>
          <w:tcPr>
            <w:tcW w:w="1985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4535F9" w:rsidRPr="00B70817" w:rsidRDefault="00FA66A7" w:rsidP="00F70B8D">
            <w:pPr>
              <w:tabs>
                <w:tab w:val="right" w:pos="8460"/>
              </w:tabs>
              <w:jc w:val="center"/>
            </w:pPr>
            <w:r>
              <w:t>0</w:t>
            </w:r>
          </w:p>
        </w:tc>
      </w:tr>
      <w:tr w:rsidR="004535F9" w:rsidRPr="00B70817" w:rsidTr="00F70B8D">
        <w:tc>
          <w:tcPr>
            <w:tcW w:w="2410" w:type="dxa"/>
            <w:shd w:val="clear" w:color="auto" w:fill="D9D9D9"/>
          </w:tcPr>
          <w:p w:rsidR="004535F9" w:rsidRPr="00B70817" w:rsidRDefault="004535F9" w:rsidP="00F70B8D">
            <w:pPr>
              <w:tabs>
                <w:tab w:val="right" w:pos="8460"/>
              </w:tabs>
              <w:rPr>
                <w:b/>
              </w:rPr>
            </w:pPr>
            <w:r w:rsidRPr="00B70817">
              <w:rPr>
                <w:b/>
              </w:rPr>
              <w:t>Rozpočt</w:t>
            </w:r>
            <w:r>
              <w:rPr>
                <w:b/>
              </w:rPr>
              <w:t>ové hospodárenie obce</w:t>
            </w:r>
          </w:p>
        </w:tc>
        <w:tc>
          <w:tcPr>
            <w:tcW w:w="1985" w:type="dxa"/>
            <w:shd w:val="clear" w:color="auto" w:fill="D9D9D9"/>
          </w:tcPr>
          <w:p w:rsidR="004535F9" w:rsidRPr="00B70817" w:rsidRDefault="0067069A" w:rsidP="00F70B8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shd w:val="clear" w:color="auto" w:fill="D9D9D9"/>
          </w:tcPr>
          <w:p w:rsidR="004535F9" w:rsidRPr="00B70817" w:rsidRDefault="00C46397" w:rsidP="00F70B8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shd w:val="clear" w:color="auto" w:fill="D9D9D9"/>
          </w:tcPr>
          <w:p w:rsidR="004535F9" w:rsidRPr="00B70817" w:rsidRDefault="00C46397" w:rsidP="00F70B8D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162208,48</w:t>
            </w:r>
          </w:p>
        </w:tc>
        <w:tc>
          <w:tcPr>
            <w:tcW w:w="1559" w:type="dxa"/>
            <w:shd w:val="clear" w:color="auto" w:fill="D9D9D9"/>
          </w:tcPr>
          <w:p w:rsidR="004535F9" w:rsidRPr="00B70817" w:rsidRDefault="004535F9" w:rsidP="00F70B8D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</w:tbl>
    <w:p w:rsidR="004535F9" w:rsidRDefault="004535F9" w:rsidP="004535F9">
      <w:pPr>
        <w:jc w:val="both"/>
      </w:pPr>
    </w:p>
    <w:p w:rsidR="004535F9" w:rsidRDefault="004535F9" w:rsidP="004535F9">
      <w:pPr>
        <w:jc w:val="both"/>
      </w:pPr>
    </w:p>
    <w:p w:rsidR="004535F9" w:rsidRDefault="004535F9" w:rsidP="004535F9">
      <w:pPr>
        <w:jc w:val="both"/>
      </w:pPr>
    </w:p>
    <w:p w:rsidR="004535F9" w:rsidRPr="002646CD" w:rsidRDefault="004535F9" w:rsidP="004535F9">
      <w:pPr>
        <w:jc w:val="both"/>
      </w:pPr>
    </w:p>
    <w:p w:rsidR="004535F9" w:rsidRDefault="004535F9" w:rsidP="004535F9">
      <w:pPr>
        <w:jc w:val="both"/>
        <w:rPr>
          <w:b/>
        </w:rPr>
      </w:pPr>
      <w:r w:rsidRPr="0017511B">
        <w:rPr>
          <w:b/>
          <w:sz w:val="28"/>
          <w:szCs w:val="28"/>
          <w:highlight w:val="lightGray"/>
        </w:rPr>
        <w:t xml:space="preserve">2. Rozbor plnenia príjmov za rok </w:t>
      </w:r>
      <w:r>
        <w:rPr>
          <w:b/>
          <w:sz w:val="28"/>
          <w:szCs w:val="28"/>
          <w:highlight w:val="lightGray"/>
        </w:rPr>
        <w:t>202</w:t>
      </w:r>
      <w:r w:rsidR="00830BE3">
        <w:rPr>
          <w:b/>
          <w:sz w:val="28"/>
          <w:szCs w:val="28"/>
          <w:highlight w:val="lightGray"/>
        </w:rPr>
        <w:t>3</w:t>
      </w:r>
      <w:r w:rsidRPr="0017511B">
        <w:rPr>
          <w:b/>
          <w:sz w:val="28"/>
          <w:szCs w:val="28"/>
        </w:rPr>
        <w:t xml:space="preserve"> </w:t>
      </w:r>
    </w:p>
    <w:p w:rsidR="004535F9" w:rsidRDefault="004535F9" w:rsidP="004535F9">
      <w:pPr>
        <w:jc w:val="both"/>
        <w:rPr>
          <w:b/>
        </w:rPr>
      </w:pPr>
    </w:p>
    <w:p w:rsidR="004535F9" w:rsidRDefault="004535F9" w:rsidP="004535F9">
      <w:pPr>
        <w:jc w:val="both"/>
        <w:rPr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521"/>
        <w:gridCol w:w="2518"/>
        <w:gridCol w:w="2382"/>
      </w:tblGrid>
      <w:tr w:rsidR="004535F9" w:rsidRPr="00C276ED" w:rsidTr="00803AE4">
        <w:tc>
          <w:tcPr>
            <w:tcW w:w="2382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21" w:type="dxa"/>
            <w:shd w:val="clear" w:color="auto" w:fill="D9D9D9"/>
          </w:tcPr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18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382" w:type="dxa"/>
            <w:shd w:val="clear" w:color="auto" w:fill="D9D9D9"/>
          </w:tcPr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803AE4" w:rsidRPr="00C276ED" w:rsidTr="00803AE4">
        <w:tc>
          <w:tcPr>
            <w:tcW w:w="2382" w:type="dxa"/>
          </w:tcPr>
          <w:p w:rsidR="00803AE4" w:rsidRPr="00B70817" w:rsidRDefault="00803AE4" w:rsidP="00803AE4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2770429</w:t>
            </w:r>
          </w:p>
        </w:tc>
        <w:tc>
          <w:tcPr>
            <w:tcW w:w="2521" w:type="dxa"/>
          </w:tcPr>
          <w:p w:rsidR="00803AE4" w:rsidRPr="00B70817" w:rsidRDefault="00803AE4" w:rsidP="00803AE4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2970020</w:t>
            </w:r>
          </w:p>
        </w:tc>
        <w:tc>
          <w:tcPr>
            <w:tcW w:w="2518" w:type="dxa"/>
          </w:tcPr>
          <w:p w:rsidR="00803AE4" w:rsidRPr="00B70817" w:rsidRDefault="00803AE4" w:rsidP="00803AE4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1806107,41</w:t>
            </w:r>
          </w:p>
        </w:tc>
        <w:tc>
          <w:tcPr>
            <w:tcW w:w="2382" w:type="dxa"/>
          </w:tcPr>
          <w:p w:rsidR="00803AE4" w:rsidRPr="00B70817" w:rsidRDefault="00803AE4" w:rsidP="00803AE4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60,81</w:t>
            </w:r>
          </w:p>
        </w:tc>
      </w:tr>
    </w:tbl>
    <w:p w:rsidR="004535F9" w:rsidRPr="00C276ED" w:rsidRDefault="004535F9" w:rsidP="004535F9"/>
    <w:p w:rsidR="004535F9" w:rsidRPr="00C276ED" w:rsidRDefault="004535F9" w:rsidP="004535F9">
      <w:pPr>
        <w:jc w:val="both"/>
      </w:pPr>
      <w:r w:rsidRPr="00C276ED">
        <w:t xml:space="preserve">Z rozpočtovaných celkových príjmov </w:t>
      </w:r>
      <w:r w:rsidR="00803AE4">
        <w:t xml:space="preserve">2970020 </w:t>
      </w:r>
      <w:r w:rsidRPr="00C276ED">
        <w:t>EUR bol skutočný príjem k 31.12.</w:t>
      </w:r>
      <w:r>
        <w:t>202</w:t>
      </w:r>
      <w:r w:rsidR="00803AE4">
        <w:t>3</w:t>
      </w:r>
      <w:r w:rsidRPr="00C276ED">
        <w:t xml:space="preserve"> v sume </w:t>
      </w:r>
      <w:r w:rsidR="00803AE4">
        <w:t xml:space="preserve">1806107,41 </w:t>
      </w:r>
      <w:r w:rsidRPr="00C276ED">
        <w:t xml:space="preserve">EUR, čo predstavuje  </w:t>
      </w:r>
      <w:r w:rsidR="00803AE4">
        <w:t xml:space="preserve">60,81 </w:t>
      </w:r>
      <w:r w:rsidRPr="00C276ED">
        <w:t xml:space="preserve">% plnenie. </w:t>
      </w:r>
    </w:p>
    <w:p w:rsidR="004535F9" w:rsidRDefault="004535F9" w:rsidP="004535F9"/>
    <w:p w:rsidR="004535F9" w:rsidRPr="00BF4A8E" w:rsidRDefault="004535F9" w:rsidP="004535F9">
      <w:pPr>
        <w:numPr>
          <w:ilvl w:val="0"/>
          <w:numId w:val="20"/>
        </w:numPr>
        <w:ind w:left="284" w:hanging="284"/>
        <w:rPr>
          <w:b/>
          <w:color w:val="FF0000"/>
          <w:u w:val="single"/>
        </w:rPr>
      </w:pPr>
      <w:r w:rsidRPr="00BF4A8E">
        <w:rPr>
          <w:b/>
          <w:color w:val="FF0000"/>
          <w:u w:val="single"/>
        </w:rPr>
        <w:t>Príjmy obce</w:t>
      </w:r>
    </w:p>
    <w:p w:rsidR="004535F9" w:rsidRPr="00C276ED" w:rsidRDefault="004535F9" w:rsidP="004535F9"/>
    <w:p w:rsidR="004535F9" w:rsidRDefault="004535F9" w:rsidP="004535F9">
      <w:pPr>
        <w:numPr>
          <w:ilvl w:val="0"/>
          <w:numId w:val="7"/>
        </w:numPr>
        <w:ind w:left="284" w:hanging="284"/>
        <w:rPr>
          <w:b/>
          <w:color w:val="FF0000"/>
        </w:rPr>
      </w:pPr>
      <w:r w:rsidRPr="00583C9D">
        <w:rPr>
          <w:b/>
          <w:color w:val="FF0000"/>
        </w:rPr>
        <w:t>Bežné príjmy</w:t>
      </w:r>
      <w:r>
        <w:rPr>
          <w:b/>
          <w:color w:val="FF0000"/>
        </w:rPr>
        <w:t>:</w:t>
      </w:r>
    </w:p>
    <w:p w:rsidR="004535F9" w:rsidRPr="00583C9D" w:rsidRDefault="004535F9" w:rsidP="004535F9">
      <w:pPr>
        <w:ind w:left="284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521"/>
        <w:gridCol w:w="2518"/>
        <w:gridCol w:w="2382"/>
      </w:tblGrid>
      <w:tr w:rsidR="004535F9" w:rsidRPr="00C276ED" w:rsidTr="00803AE4">
        <w:tc>
          <w:tcPr>
            <w:tcW w:w="2382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lastRenderedPageBreak/>
              <w:t xml:space="preserve">Schválený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21" w:type="dxa"/>
            <w:shd w:val="clear" w:color="auto" w:fill="D9D9D9"/>
          </w:tcPr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18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382" w:type="dxa"/>
            <w:shd w:val="clear" w:color="auto" w:fill="D9D9D9"/>
          </w:tcPr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803AE4" w:rsidRPr="00C276ED" w:rsidTr="00803AE4">
        <w:tc>
          <w:tcPr>
            <w:tcW w:w="2382" w:type="dxa"/>
          </w:tcPr>
          <w:p w:rsidR="00803AE4" w:rsidRPr="00B70817" w:rsidRDefault="00803AE4" w:rsidP="00803AE4">
            <w:pPr>
              <w:tabs>
                <w:tab w:val="right" w:pos="8460"/>
              </w:tabs>
              <w:jc w:val="center"/>
            </w:pPr>
            <w:r>
              <w:t>1086551</w:t>
            </w:r>
          </w:p>
        </w:tc>
        <w:tc>
          <w:tcPr>
            <w:tcW w:w="2521" w:type="dxa"/>
          </w:tcPr>
          <w:p w:rsidR="00803AE4" w:rsidRPr="00B70817" w:rsidRDefault="00803AE4" w:rsidP="00803AE4">
            <w:pPr>
              <w:tabs>
                <w:tab w:val="right" w:pos="8460"/>
              </w:tabs>
              <w:jc w:val="center"/>
            </w:pPr>
            <w:r>
              <w:t>1123342</w:t>
            </w:r>
          </w:p>
        </w:tc>
        <w:tc>
          <w:tcPr>
            <w:tcW w:w="2518" w:type="dxa"/>
          </w:tcPr>
          <w:p w:rsidR="00803AE4" w:rsidRPr="00B70817" w:rsidRDefault="00803AE4" w:rsidP="00803AE4">
            <w:pPr>
              <w:tabs>
                <w:tab w:val="right" w:pos="8460"/>
              </w:tabs>
              <w:jc w:val="center"/>
            </w:pPr>
            <w:r>
              <w:t>1171119,72</w:t>
            </w:r>
          </w:p>
        </w:tc>
        <w:tc>
          <w:tcPr>
            <w:tcW w:w="2382" w:type="dxa"/>
          </w:tcPr>
          <w:p w:rsidR="00803AE4" w:rsidRPr="00B70817" w:rsidRDefault="00803AE4" w:rsidP="00803AE4">
            <w:pPr>
              <w:tabs>
                <w:tab w:val="right" w:pos="8460"/>
              </w:tabs>
              <w:jc w:val="center"/>
            </w:pPr>
            <w:r>
              <w:t>104,25</w:t>
            </w:r>
          </w:p>
        </w:tc>
      </w:tr>
    </w:tbl>
    <w:p w:rsidR="004535F9" w:rsidRDefault="004535F9" w:rsidP="004535F9">
      <w:pPr>
        <w:rPr>
          <w:b/>
          <w:color w:val="FF0000"/>
        </w:rPr>
      </w:pPr>
    </w:p>
    <w:p w:rsidR="004535F9" w:rsidRDefault="004535F9" w:rsidP="004535F9">
      <w:pPr>
        <w:jc w:val="both"/>
      </w:pPr>
      <w:r>
        <w:t xml:space="preserve">Z rozpočtovaných bežných príjmov </w:t>
      </w:r>
      <w:r w:rsidR="00803AE4">
        <w:t xml:space="preserve">1086551 </w:t>
      </w:r>
      <w:r>
        <w:t>EUR bol skutočný príjem k 31.12.202</w:t>
      </w:r>
      <w:r w:rsidR="00830BE3">
        <w:t>3</w:t>
      </w:r>
      <w:r>
        <w:t xml:space="preserve"> v sume </w:t>
      </w:r>
      <w:r w:rsidR="00803AE4">
        <w:t>1171119,72</w:t>
      </w:r>
      <w:r>
        <w:t xml:space="preserve"> EUR, čo predstavuje  </w:t>
      </w:r>
      <w:r w:rsidR="00803AE4">
        <w:t xml:space="preserve">104,25 </w:t>
      </w:r>
      <w:r>
        <w:t xml:space="preserve">% plnenie. </w:t>
      </w:r>
    </w:p>
    <w:p w:rsidR="004535F9" w:rsidRDefault="004535F9" w:rsidP="004535F9">
      <w:pPr>
        <w:ind w:left="284"/>
      </w:pPr>
    </w:p>
    <w:p w:rsidR="004535F9" w:rsidRPr="00BA5968" w:rsidRDefault="004535F9" w:rsidP="004535F9">
      <w:pPr>
        <w:numPr>
          <w:ilvl w:val="0"/>
          <w:numId w:val="8"/>
        </w:numPr>
        <w:ind w:left="284" w:hanging="284"/>
        <w:rPr>
          <w:b/>
          <w:color w:val="0000FF"/>
        </w:rPr>
      </w:pPr>
      <w:r w:rsidRPr="00BA5968">
        <w:rPr>
          <w:b/>
          <w:color w:val="0000FF"/>
        </w:rPr>
        <w:t>d</w:t>
      </w:r>
      <w:r>
        <w:rPr>
          <w:b/>
          <w:color w:val="0000FF"/>
        </w:rPr>
        <w:t>aňové príjmy:</w:t>
      </w:r>
    </w:p>
    <w:p w:rsidR="004535F9" w:rsidRDefault="004535F9" w:rsidP="004535F9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519"/>
        <w:gridCol w:w="2523"/>
        <w:gridCol w:w="2380"/>
      </w:tblGrid>
      <w:tr w:rsidR="004535F9" w:rsidRPr="00C276ED" w:rsidTr="000B6CC0">
        <w:tc>
          <w:tcPr>
            <w:tcW w:w="2381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19" w:type="dxa"/>
            <w:shd w:val="clear" w:color="auto" w:fill="D9D9D9"/>
          </w:tcPr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23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380" w:type="dxa"/>
            <w:shd w:val="clear" w:color="auto" w:fill="D9D9D9"/>
          </w:tcPr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4535F9" w:rsidRPr="00C276ED" w:rsidTr="000B6CC0">
        <w:tc>
          <w:tcPr>
            <w:tcW w:w="2381" w:type="dxa"/>
          </w:tcPr>
          <w:p w:rsidR="004535F9" w:rsidRPr="00C276ED" w:rsidRDefault="000B6CC0" w:rsidP="00F70B8D">
            <w:pPr>
              <w:jc w:val="center"/>
            </w:pPr>
            <w:r>
              <w:t>741 743</w:t>
            </w:r>
          </w:p>
        </w:tc>
        <w:tc>
          <w:tcPr>
            <w:tcW w:w="2519" w:type="dxa"/>
          </w:tcPr>
          <w:p w:rsidR="004535F9" w:rsidRPr="00C276ED" w:rsidRDefault="000B6CC0" w:rsidP="00F70B8D">
            <w:pPr>
              <w:jc w:val="center"/>
            </w:pPr>
            <w:r>
              <w:t>741 743</w:t>
            </w:r>
          </w:p>
        </w:tc>
        <w:tc>
          <w:tcPr>
            <w:tcW w:w="2523" w:type="dxa"/>
          </w:tcPr>
          <w:p w:rsidR="004535F9" w:rsidRPr="00C276ED" w:rsidRDefault="000B6CC0" w:rsidP="00F70B8D">
            <w:pPr>
              <w:jc w:val="center"/>
            </w:pPr>
            <w:r>
              <w:t>738 021,18</w:t>
            </w:r>
          </w:p>
        </w:tc>
        <w:tc>
          <w:tcPr>
            <w:tcW w:w="2380" w:type="dxa"/>
          </w:tcPr>
          <w:p w:rsidR="004535F9" w:rsidRPr="00C276ED" w:rsidRDefault="000B6CC0" w:rsidP="00F70B8D">
            <w:pPr>
              <w:jc w:val="center"/>
            </w:pPr>
            <w:r>
              <w:t>99,50 %</w:t>
            </w:r>
          </w:p>
        </w:tc>
      </w:tr>
    </w:tbl>
    <w:p w:rsidR="004535F9" w:rsidRDefault="004535F9" w:rsidP="004535F9">
      <w:pPr>
        <w:rPr>
          <w:b/>
        </w:rPr>
      </w:pPr>
    </w:p>
    <w:p w:rsidR="004535F9" w:rsidRPr="00207A61" w:rsidRDefault="004535F9" w:rsidP="004535F9">
      <w:pPr>
        <w:jc w:val="both"/>
        <w:rPr>
          <w:b/>
        </w:rPr>
      </w:pPr>
      <w:r w:rsidRPr="00207A61">
        <w:rPr>
          <w:b/>
        </w:rPr>
        <w:t>V</w:t>
      </w:r>
      <w:r>
        <w:rPr>
          <w:b/>
        </w:rPr>
        <w:t xml:space="preserve">ýnos dane z príjmov poukázaný územnej samospráve </w:t>
      </w:r>
    </w:p>
    <w:p w:rsidR="004535F9" w:rsidRPr="00207A61" w:rsidRDefault="004535F9" w:rsidP="004535F9">
      <w:pPr>
        <w:jc w:val="both"/>
      </w:pPr>
      <w:r w:rsidRPr="00207A61">
        <w:t>Z predpokladan</w:t>
      </w:r>
      <w:r>
        <w:t>ej</w:t>
      </w:r>
      <w:r w:rsidRPr="00207A61">
        <w:t xml:space="preserve"> finančnej čiastky </w:t>
      </w:r>
      <w:r>
        <w:t xml:space="preserve">v sume </w:t>
      </w:r>
      <w:r w:rsidR="00803AE4">
        <w:t>681</w:t>
      </w:r>
      <w:r w:rsidR="00C46397">
        <w:t xml:space="preserve"> </w:t>
      </w:r>
      <w:r w:rsidR="00803AE4">
        <w:t xml:space="preserve">999 </w:t>
      </w:r>
      <w:r>
        <w:t>EUR</w:t>
      </w:r>
      <w:r w:rsidRPr="00207A61">
        <w:t xml:space="preserve"> z výnosu dane z príjmov boli k 31.12.</w:t>
      </w:r>
      <w:r>
        <w:t>202</w:t>
      </w:r>
      <w:r w:rsidR="00803AE4">
        <w:t>3</w:t>
      </w:r>
      <w:r>
        <w:t xml:space="preserve"> poukázané finančné </w:t>
      </w:r>
      <w:r w:rsidRPr="00207A61">
        <w:t xml:space="preserve">prostriedky </w:t>
      </w:r>
      <w:r>
        <w:t>zo ŠR v</w:t>
      </w:r>
      <w:r w:rsidR="00C46397">
        <w:t> </w:t>
      </w:r>
      <w:r>
        <w:t>sume</w:t>
      </w:r>
      <w:r w:rsidR="00C46397">
        <w:t xml:space="preserve"> </w:t>
      </w:r>
      <w:r w:rsidR="00803AE4">
        <w:t>678</w:t>
      </w:r>
      <w:r w:rsidR="00C46397">
        <w:t xml:space="preserve"> </w:t>
      </w:r>
      <w:r w:rsidR="00803AE4">
        <w:t xml:space="preserve">630,82 </w:t>
      </w:r>
      <w:r>
        <w:t>EUR</w:t>
      </w:r>
      <w:r w:rsidRPr="00207A61">
        <w:t xml:space="preserve">, čo predstavuje plnenie na </w:t>
      </w:r>
      <w:r w:rsidR="00803AE4">
        <w:t>99,51</w:t>
      </w:r>
      <w:r>
        <w:t xml:space="preserve"> %.</w:t>
      </w:r>
    </w:p>
    <w:p w:rsidR="004535F9" w:rsidRPr="00207A61" w:rsidRDefault="004535F9" w:rsidP="004535F9">
      <w:pPr>
        <w:jc w:val="both"/>
        <w:rPr>
          <w:b/>
        </w:rPr>
      </w:pPr>
      <w:r w:rsidRPr="00207A61">
        <w:rPr>
          <w:b/>
        </w:rPr>
        <w:t>Daň z nehnuteľností</w:t>
      </w:r>
    </w:p>
    <w:p w:rsidR="004535F9" w:rsidRDefault="004535F9" w:rsidP="004535F9">
      <w:pPr>
        <w:jc w:val="both"/>
      </w:pPr>
      <w:r w:rsidRPr="00207A61">
        <w:t xml:space="preserve">Z rozpočtovaných </w:t>
      </w:r>
      <w:r w:rsidR="00501FC1">
        <w:t>18480</w:t>
      </w:r>
      <w:r w:rsidRPr="00207A61">
        <w:t xml:space="preserve"> </w:t>
      </w:r>
      <w:r>
        <w:t>EUR</w:t>
      </w:r>
      <w:r w:rsidRPr="00207A61">
        <w:t xml:space="preserve"> bol skutočný príjem k 31.12.</w:t>
      </w:r>
      <w:r>
        <w:t>202</w:t>
      </w:r>
      <w:r w:rsidR="00501FC1">
        <w:t>3</w:t>
      </w:r>
      <w:r w:rsidRPr="00207A61">
        <w:t xml:space="preserve"> </w:t>
      </w:r>
      <w:r>
        <w:t>v</w:t>
      </w:r>
      <w:r w:rsidR="00C46397">
        <w:t> </w:t>
      </w:r>
      <w:r>
        <w:t>sume</w:t>
      </w:r>
      <w:r w:rsidR="00C46397">
        <w:t xml:space="preserve"> </w:t>
      </w:r>
      <w:r w:rsidR="00501FC1">
        <w:t>20785,69</w:t>
      </w:r>
      <w:r w:rsidRPr="00207A61">
        <w:t xml:space="preserve"> </w:t>
      </w:r>
      <w:r>
        <w:t>EUR</w:t>
      </w:r>
      <w:r w:rsidRPr="00207A61">
        <w:t>, čo predstavuje plnenie na</w:t>
      </w:r>
      <w:r>
        <w:t xml:space="preserve"> </w:t>
      </w:r>
      <w:r w:rsidR="00501FC1">
        <w:t>112,48</w:t>
      </w:r>
      <w:r w:rsidRPr="00207A61">
        <w:t xml:space="preserve"> % plnenie. </w:t>
      </w:r>
      <w:r>
        <w:t>P</w:t>
      </w:r>
      <w:r w:rsidRPr="00207A61">
        <w:t xml:space="preserve">ríjmy dane z pozemkov </w:t>
      </w:r>
      <w:r>
        <w:t>boli v</w:t>
      </w:r>
      <w:r w:rsidR="00803AE4">
        <w:t> </w:t>
      </w:r>
      <w:r>
        <w:t>sume</w:t>
      </w:r>
      <w:r w:rsidR="00803AE4">
        <w:t xml:space="preserve"> 10121,31</w:t>
      </w:r>
      <w:r w:rsidRPr="00207A61">
        <w:t xml:space="preserve"> </w:t>
      </w:r>
      <w:r>
        <w:t>EUR</w:t>
      </w:r>
      <w:r w:rsidRPr="00207A61">
        <w:t xml:space="preserve">, </w:t>
      </w:r>
      <w:r>
        <w:t xml:space="preserve">príjmy </w:t>
      </w:r>
      <w:r w:rsidRPr="00207A61">
        <w:t xml:space="preserve">dane zo stavieb </w:t>
      </w:r>
      <w:r>
        <w:t>boli v</w:t>
      </w:r>
      <w:r w:rsidR="00501FC1">
        <w:t> </w:t>
      </w:r>
      <w:r>
        <w:t>sume</w:t>
      </w:r>
      <w:r w:rsidR="00501FC1">
        <w:t xml:space="preserve"> 10664,38</w:t>
      </w:r>
      <w:r w:rsidRPr="00207A61">
        <w:t xml:space="preserve"> </w:t>
      </w:r>
      <w:r>
        <w:t>EUR</w:t>
      </w:r>
      <w:r w:rsidRPr="00207A61">
        <w:t xml:space="preserve"> Za </w:t>
      </w:r>
      <w:r>
        <w:t>rozpočtový rok bolo zinkasovaných</w:t>
      </w:r>
      <w:r w:rsidRPr="00207A61">
        <w:t xml:space="preserve"> </w:t>
      </w:r>
      <w:r>
        <w:t xml:space="preserve"> </w:t>
      </w:r>
      <w:r w:rsidR="0082777C">
        <w:t>za pozemky 9586,96</w:t>
      </w:r>
      <w:r>
        <w:t xml:space="preserve"> EUR</w:t>
      </w:r>
      <w:r w:rsidRPr="00207A61">
        <w:t xml:space="preserve">, za nedoplatky z minulých rokov </w:t>
      </w:r>
      <w:r w:rsidR="0082777C">
        <w:t>534,35</w:t>
      </w:r>
      <w:r w:rsidRPr="00207A61">
        <w:t xml:space="preserve"> </w:t>
      </w:r>
      <w:r>
        <w:t>EUR</w:t>
      </w:r>
      <w:r w:rsidRPr="00207A61">
        <w:t>.</w:t>
      </w:r>
      <w:r w:rsidR="0082777C">
        <w:t xml:space="preserve"> </w:t>
      </w:r>
      <w:r w:rsidR="0082777C" w:rsidRPr="00207A61">
        <w:t xml:space="preserve">Za </w:t>
      </w:r>
      <w:r w:rsidR="0082777C">
        <w:t>rozpočtový rok bolo zinkasovaných</w:t>
      </w:r>
      <w:r w:rsidR="0082777C" w:rsidRPr="00207A61">
        <w:t xml:space="preserve"> </w:t>
      </w:r>
      <w:r w:rsidR="0082777C">
        <w:t xml:space="preserve"> za stavby </w:t>
      </w:r>
      <w:r w:rsidR="00FC6840">
        <w:t>9751,35</w:t>
      </w:r>
      <w:r w:rsidR="0082777C">
        <w:t xml:space="preserve">     EUR</w:t>
      </w:r>
      <w:r w:rsidR="0082777C" w:rsidRPr="00207A61">
        <w:t xml:space="preserve">, za nedoplatky z minulých rokov </w:t>
      </w:r>
      <w:r w:rsidR="0082777C">
        <w:t xml:space="preserve"> </w:t>
      </w:r>
      <w:r w:rsidR="00FC6840">
        <w:t>913,03</w:t>
      </w:r>
      <w:r w:rsidR="0082777C" w:rsidRPr="00207A61">
        <w:t xml:space="preserve"> </w:t>
      </w:r>
      <w:r w:rsidR="0082777C">
        <w:t>EUR</w:t>
      </w:r>
      <w:r w:rsidRPr="00207A61">
        <w:t xml:space="preserve"> </w:t>
      </w:r>
      <w:r>
        <w:t>K</w:t>
      </w:r>
      <w:r w:rsidRPr="00207A61">
        <w:t> 31.12.</w:t>
      </w:r>
      <w:r>
        <w:t>202</w:t>
      </w:r>
      <w:r w:rsidR="00501FC1">
        <w:t>3</w:t>
      </w:r>
      <w:r w:rsidRPr="00207A61">
        <w:t xml:space="preserve"> </w:t>
      </w:r>
      <w:r>
        <w:t>obec</w:t>
      </w:r>
      <w:r w:rsidRPr="00207A61">
        <w:t xml:space="preserve"> eviduje pohľadávky na dani z nehnuteľností </w:t>
      </w:r>
      <w:r>
        <w:t>v</w:t>
      </w:r>
      <w:r w:rsidR="00501FC1">
        <w:t> </w:t>
      </w:r>
      <w:r>
        <w:t>sume</w:t>
      </w:r>
      <w:r w:rsidR="00501FC1">
        <w:t xml:space="preserve"> 2942,14</w:t>
      </w:r>
      <w:r w:rsidRPr="00207A61">
        <w:t xml:space="preserve"> </w:t>
      </w:r>
      <w:r>
        <w:t>EUR.</w:t>
      </w:r>
    </w:p>
    <w:p w:rsidR="004535F9" w:rsidRDefault="004535F9" w:rsidP="004535F9">
      <w:pPr>
        <w:jc w:val="both"/>
        <w:rPr>
          <w:b/>
        </w:rPr>
      </w:pPr>
    </w:p>
    <w:p w:rsidR="004535F9" w:rsidRPr="00D22D30" w:rsidRDefault="004535F9" w:rsidP="004535F9">
      <w:pPr>
        <w:jc w:val="both"/>
        <w:rPr>
          <w:b/>
        </w:rPr>
      </w:pPr>
      <w:r w:rsidRPr="00D22D30">
        <w:rPr>
          <w:b/>
        </w:rPr>
        <w:t xml:space="preserve">Daň za psa </w:t>
      </w:r>
      <w:r w:rsidR="000B6CC0">
        <w:t>z</w:t>
      </w:r>
      <w:r w:rsidR="000B6CC0" w:rsidRPr="00207A61">
        <w:t xml:space="preserve"> rozpočtovaných </w:t>
      </w:r>
      <w:r w:rsidR="000B6CC0">
        <w:t>984 EUR</w:t>
      </w:r>
      <w:r w:rsidR="000B6CC0" w:rsidRPr="00207A61">
        <w:t xml:space="preserve"> bol skutočný príjem k 31.12.</w:t>
      </w:r>
      <w:r w:rsidR="000B6CC0">
        <w:t>2023</w:t>
      </w:r>
      <w:r w:rsidR="000B6CC0" w:rsidRPr="00207A61">
        <w:t xml:space="preserve"> </w:t>
      </w:r>
      <w:r w:rsidR="000B6CC0">
        <w:t>v sume 1024,13</w:t>
      </w:r>
      <w:r w:rsidR="000B6CC0" w:rsidRPr="00207A61">
        <w:t xml:space="preserve"> </w:t>
      </w:r>
      <w:r w:rsidR="000B6CC0">
        <w:t>EUR</w:t>
      </w:r>
      <w:r w:rsidR="000B6CC0" w:rsidRPr="00207A61">
        <w:t>, čo predstavuje plnenie na</w:t>
      </w:r>
      <w:r w:rsidR="000B6CC0">
        <w:t xml:space="preserve"> 104,08</w:t>
      </w:r>
      <w:r w:rsidR="000B6CC0" w:rsidRPr="00207A61">
        <w:t xml:space="preserve"> % plnenie.</w:t>
      </w:r>
    </w:p>
    <w:p w:rsidR="004535F9" w:rsidRPr="00D22D30" w:rsidRDefault="004535F9" w:rsidP="004535F9">
      <w:pPr>
        <w:jc w:val="both"/>
        <w:rPr>
          <w:b/>
        </w:rPr>
      </w:pPr>
      <w:r w:rsidRPr="00D22D30">
        <w:rPr>
          <w:b/>
        </w:rPr>
        <w:t>Daň za užívanie verejného priestranstva</w:t>
      </w:r>
      <w:r w:rsidR="000B6CC0">
        <w:rPr>
          <w:b/>
        </w:rPr>
        <w:t xml:space="preserve"> z</w:t>
      </w:r>
      <w:r w:rsidR="000B6CC0" w:rsidRPr="00207A61">
        <w:t xml:space="preserve"> rozpočtovaných </w:t>
      </w:r>
      <w:r w:rsidR="000B6CC0">
        <w:t>50</w:t>
      </w:r>
      <w:r w:rsidR="000B6CC0" w:rsidRPr="00207A61">
        <w:t xml:space="preserve"> </w:t>
      </w:r>
      <w:r w:rsidR="000B6CC0">
        <w:t>EUR</w:t>
      </w:r>
      <w:r w:rsidR="000B6CC0" w:rsidRPr="00207A61">
        <w:t xml:space="preserve"> bol skutočný príjem k 31.12.</w:t>
      </w:r>
      <w:r w:rsidR="000B6CC0">
        <w:t>2023</w:t>
      </w:r>
      <w:r w:rsidR="000B6CC0" w:rsidRPr="00207A61">
        <w:t xml:space="preserve"> </w:t>
      </w:r>
      <w:r w:rsidR="000B6CC0">
        <w:t>v sume 147</w:t>
      </w:r>
      <w:r w:rsidR="000B6CC0" w:rsidRPr="00207A61">
        <w:t xml:space="preserve"> </w:t>
      </w:r>
      <w:r w:rsidR="000B6CC0">
        <w:t>EUR</w:t>
      </w:r>
      <w:r w:rsidR="000B6CC0" w:rsidRPr="00207A61">
        <w:t>, čo predstavuje plnenie na</w:t>
      </w:r>
      <w:r w:rsidR="000B6CC0">
        <w:t xml:space="preserve"> 294</w:t>
      </w:r>
      <w:r w:rsidR="000B6CC0" w:rsidRPr="00207A61">
        <w:t xml:space="preserve"> % plnenie.</w:t>
      </w:r>
    </w:p>
    <w:p w:rsidR="004535F9" w:rsidRDefault="004535F9" w:rsidP="004535F9">
      <w:pPr>
        <w:jc w:val="both"/>
      </w:pPr>
      <w:r w:rsidRPr="00D22D30">
        <w:rPr>
          <w:b/>
        </w:rPr>
        <w:t xml:space="preserve">Daň za nevýherné hracie prístroje </w:t>
      </w:r>
      <w:r w:rsidR="000B6CC0">
        <w:rPr>
          <w:b/>
        </w:rPr>
        <w:t>z</w:t>
      </w:r>
      <w:r w:rsidR="000B6CC0" w:rsidRPr="00207A61">
        <w:t xml:space="preserve"> rozpočtovaných </w:t>
      </w:r>
      <w:r w:rsidR="000B6CC0">
        <w:t>70</w:t>
      </w:r>
      <w:r w:rsidR="000B6CC0" w:rsidRPr="00207A61">
        <w:t xml:space="preserve"> </w:t>
      </w:r>
      <w:r w:rsidR="000B6CC0">
        <w:t>EUR</w:t>
      </w:r>
      <w:r w:rsidR="000B6CC0" w:rsidRPr="00207A61">
        <w:t xml:space="preserve"> bol skutočný príjem k 31.12.</w:t>
      </w:r>
      <w:r w:rsidR="000B6CC0">
        <w:t>2023</w:t>
      </w:r>
      <w:r w:rsidR="000B6CC0" w:rsidRPr="00207A61">
        <w:t xml:space="preserve"> </w:t>
      </w:r>
      <w:r w:rsidR="000B6CC0">
        <w:t>v sume 154</w:t>
      </w:r>
      <w:r w:rsidR="000B6CC0" w:rsidRPr="00207A61">
        <w:t xml:space="preserve"> </w:t>
      </w:r>
      <w:r w:rsidR="000B6CC0">
        <w:t>EUR</w:t>
      </w:r>
      <w:r w:rsidR="000B6CC0" w:rsidRPr="00207A61">
        <w:t>, čo predstavuje plnenie na</w:t>
      </w:r>
      <w:r w:rsidR="000B6CC0">
        <w:t xml:space="preserve"> 220</w:t>
      </w:r>
      <w:r w:rsidR="000B6CC0" w:rsidRPr="00207A61">
        <w:t xml:space="preserve"> % plnenie.</w:t>
      </w:r>
    </w:p>
    <w:p w:rsidR="000B6CC0" w:rsidRPr="00D22D30" w:rsidRDefault="000B6CC0" w:rsidP="004535F9">
      <w:pPr>
        <w:jc w:val="both"/>
        <w:rPr>
          <w:b/>
        </w:rPr>
      </w:pPr>
      <w:r>
        <w:rPr>
          <w:b/>
        </w:rPr>
        <w:t xml:space="preserve">Daň za ubytovanie </w:t>
      </w:r>
      <w:r>
        <w:t>z</w:t>
      </w:r>
      <w:r w:rsidRPr="00207A61">
        <w:t xml:space="preserve"> rozpočtovaných </w:t>
      </w:r>
      <w:r>
        <w:t>200 EUR</w:t>
      </w:r>
      <w:r w:rsidRPr="00207A61">
        <w:t xml:space="preserve"> bol skutočný príjem k 31.12.</w:t>
      </w:r>
      <w:r>
        <w:t>2023</w:t>
      </w:r>
      <w:r w:rsidRPr="00207A61">
        <w:t xml:space="preserve"> </w:t>
      </w:r>
      <w:r>
        <w:t>v sume 127,80</w:t>
      </w:r>
      <w:r w:rsidRPr="00207A61">
        <w:t xml:space="preserve"> </w:t>
      </w:r>
      <w:r>
        <w:t>EUR</w:t>
      </w:r>
      <w:r w:rsidRPr="00207A61">
        <w:t>, čo predstavuje plnenie na</w:t>
      </w:r>
      <w:r>
        <w:t xml:space="preserve"> 63,90</w:t>
      </w:r>
      <w:r w:rsidRPr="00207A61">
        <w:t xml:space="preserve"> % plnenie.</w:t>
      </w:r>
    </w:p>
    <w:p w:rsidR="004535F9" w:rsidRDefault="004535F9" w:rsidP="004535F9">
      <w:pPr>
        <w:jc w:val="both"/>
      </w:pPr>
      <w:r w:rsidRPr="00D22D30">
        <w:rPr>
          <w:b/>
        </w:rPr>
        <w:t xml:space="preserve">Poplatok za komunálny odpad a drobný stavebný odpad </w:t>
      </w:r>
      <w:r w:rsidR="000B6CC0">
        <w:rPr>
          <w:b/>
        </w:rPr>
        <w:t>z</w:t>
      </w:r>
      <w:r w:rsidR="000B6CC0" w:rsidRPr="00207A61">
        <w:t xml:space="preserve"> rozpočtovaných </w:t>
      </w:r>
      <w:r w:rsidR="000B6CC0">
        <w:t>40 000</w:t>
      </w:r>
      <w:r w:rsidR="000B6CC0" w:rsidRPr="00207A61">
        <w:t xml:space="preserve"> </w:t>
      </w:r>
      <w:r w:rsidR="000B6CC0">
        <w:t>EUR</w:t>
      </w:r>
      <w:r w:rsidR="000B6CC0" w:rsidRPr="00207A61">
        <w:t xml:space="preserve"> bol skutočný príjem k 31.12.</w:t>
      </w:r>
      <w:r w:rsidR="000B6CC0">
        <w:t>2023</w:t>
      </w:r>
      <w:r w:rsidR="000B6CC0" w:rsidRPr="00207A61">
        <w:t xml:space="preserve"> </w:t>
      </w:r>
      <w:r w:rsidR="000B6CC0">
        <w:t>v sume 37151,74</w:t>
      </w:r>
      <w:r w:rsidR="000B6CC0" w:rsidRPr="00207A61">
        <w:t xml:space="preserve"> </w:t>
      </w:r>
      <w:r w:rsidR="000B6CC0">
        <w:t>EUR</w:t>
      </w:r>
      <w:r w:rsidR="000B6CC0" w:rsidRPr="00207A61">
        <w:t>, čo predstavuje plnenie na</w:t>
      </w:r>
      <w:r w:rsidR="000B6CC0">
        <w:t xml:space="preserve"> 92,88</w:t>
      </w:r>
      <w:r w:rsidR="000B6CC0" w:rsidRPr="00207A61">
        <w:t xml:space="preserve"> % plnenie.</w:t>
      </w:r>
    </w:p>
    <w:p w:rsidR="004535F9" w:rsidRDefault="004535F9" w:rsidP="004535F9">
      <w:pPr>
        <w:jc w:val="both"/>
        <w:rPr>
          <w:b/>
          <w:i/>
        </w:rPr>
      </w:pPr>
    </w:p>
    <w:p w:rsidR="004535F9" w:rsidRDefault="004535F9" w:rsidP="004535F9">
      <w:pPr>
        <w:jc w:val="both"/>
        <w:rPr>
          <w:b/>
          <w:i/>
        </w:rPr>
      </w:pPr>
    </w:p>
    <w:p w:rsidR="004535F9" w:rsidRDefault="004535F9" w:rsidP="004535F9">
      <w:pPr>
        <w:jc w:val="both"/>
        <w:rPr>
          <w:b/>
          <w:i/>
        </w:rPr>
      </w:pPr>
    </w:p>
    <w:p w:rsidR="004535F9" w:rsidRDefault="004535F9" w:rsidP="004535F9">
      <w:pPr>
        <w:numPr>
          <w:ilvl w:val="0"/>
          <w:numId w:val="8"/>
        </w:numPr>
        <w:ind w:left="284" w:hanging="284"/>
        <w:rPr>
          <w:b/>
          <w:color w:val="0000FF"/>
        </w:rPr>
      </w:pPr>
      <w:r w:rsidRPr="00BA5968">
        <w:rPr>
          <w:b/>
          <w:color w:val="0000FF"/>
        </w:rPr>
        <w:t xml:space="preserve">nedaňové príjmy: </w:t>
      </w:r>
      <w:r w:rsidR="00C83846">
        <w:rPr>
          <w:b/>
          <w:color w:val="0000FF"/>
        </w:rPr>
        <w:t>(211, 212, 221, 222, 223, 229</w:t>
      </w:r>
    </w:p>
    <w:p w:rsidR="004535F9" w:rsidRDefault="004535F9" w:rsidP="004535F9">
      <w:pPr>
        <w:rPr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520"/>
        <w:gridCol w:w="2520"/>
        <w:gridCol w:w="2381"/>
      </w:tblGrid>
      <w:tr w:rsidR="004535F9" w:rsidRPr="00C276ED" w:rsidTr="00E554BE">
        <w:tc>
          <w:tcPr>
            <w:tcW w:w="2382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20" w:type="dxa"/>
            <w:shd w:val="clear" w:color="auto" w:fill="D9D9D9"/>
          </w:tcPr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20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381" w:type="dxa"/>
            <w:shd w:val="clear" w:color="auto" w:fill="D9D9D9"/>
          </w:tcPr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4535F9" w:rsidRPr="00C276ED" w:rsidTr="00E554BE">
        <w:tc>
          <w:tcPr>
            <w:tcW w:w="2382" w:type="dxa"/>
          </w:tcPr>
          <w:p w:rsidR="004535F9" w:rsidRPr="00C276ED" w:rsidRDefault="00961CAD" w:rsidP="00F70B8D">
            <w:pPr>
              <w:jc w:val="center"/>
            </w:pPr>
            <w:r>
              <w:t>88573</w:t>
            </w:r>
          </w:p>
        </w:tc>
        <w:tc>
          <w:tcPr>
            <w:tcW w:w="2520" w:type="dxa"/>
          </w:tcPr>
          <w:p w:rsidR="004535F9" w:rsidRPr="00C276ED" w:rsidRDefault="00961CAD" w:rsidP="00F70B8D">
            <w:pPr>
              <w:jc w:val="center"/>
            </w:pPr>
            <w:r>
              <w:t>88573</w:t>
            </w:r>
          </w:p>
        </w:tc>
        <w:tc>
          <w:tcPr>
            <w:tcW w:w="2520" w:type="dxa"/>
          </w:tcPr>
          <w:p w:rsidR="004535F9" w:rsidRPr="00C276ED" w:rsidRDefault="00961CAD" w:rsidP="00F70B8D">
            <w:pPr>
              <w:jc w:val="center"/>
            </w:pPr>
            <w:r>
              <w:t>95685,33</w:t>
            </w:r>
          </w:p>
        </w:tc>
        <w:tc>
          <w:tcPr>
            <w:tcW w:w="2381" w:type="dxa"/>
          </w:tcPr>
          <w:p w:rsidR="004535F9" w:rsidRPr="00C276ED" w:rsidRDefault="00961CAD" w:rsidP="00F70B8D">
            <w:pPr>
              <w:jc w:val="center"/>
            </w:pPr>
            <w:r>
              <w:t>108,03</w:t>
            </w:r>
          </w:p>
        </w:tc>
      </w:tr>
      <w:tr w:rsidR="004535F9" w:rsidRPr="00C276ED" w:rsidTr="00E554BE">
        <w:tc>
          <w:tcPr>
            <w:tcW w:w="2382" w:type="dxa"/>
          </w:tcPr>
          <w:p w:rsidR="004535F9" w:rsidRPr="00C276ED" w:rsidRDefault="004535F9" w:rsidP="00F70B8D">
            <w:pPr>
              <w:jc w:val="center"/>
            </w:pPr>
          </w:p>
        </w:tc>
        <w:tc>
          <w:tcPr>
            <w:tcW w:w="2520" w:type="dxa"/>
          </w:tcPr>
          <w:p w:rsidR="004535F9" w:rsidRPr="00C276ED" w:rsidRDefault="004535F9" w:rsidP="00F70B8D">
            <w:pPr>
              <w:jc w:val="center"/>
            </w:pPr>
          </w:p>
        </w:tc>
        <w:tc>
          <w:tcPr>
            <w:tcW w:w="2520" w:type="dxa"/>
          </w:tcPr>
          <w:p w:rsidR="004535F9" w:rsidRPr="00C276ED" w:rsidRDefault="004535F9" w:rsidP="00F70B8D">
            <w:pPr>
              <w:jc w:val="center"/>
            </w:pPr>
          </w:p>
        </w:tc>
        <w:tc>
          <w:tcPr>
            <w:tcW w:w="2381" w:type="dxa"/>
          </w:tcPr>
          <w:p w:rsidR="004535F9" w:rsidRPr="00C276ED" w:rsidRDefault="004535F9" w:rsidP="00F70B8D">
            <w:pPr>
              <w:jc w:val="center"/>
            </w:pPr>
          </w:p>
        </w:tc>
      </w:tr>
    </w:tbl>
    <w:p w:rsidR="004535F9" w:rsidRDefault="004535F9" w:rsidP="004535F9">
      <w:pPr>
        <w:rPr>
          <w:b/>
          <w:color w:val="0000FF"/>
        </w:rPr>
      </w:pPr>
    </w:p>
    <w:p w:rsidR="004535F9" w:rsidRPr="001D0B1D" w:rsidRDefault="004535F9" w:rsidP="004535F9">
      <w:pPr>
        <w:rPr>
          <w:b/>
        </w:rPr>
      </w:pPr>
      <w:r w:rsidRPr="001D0B1D">
        <w:rPr>
          <w:b/>
        </w:rPr>
        <w:t>Príjmy z</w:t>
      </w:r>
      <w:r>
        <w:rPr>
          <w:b/>
        </w:rPr>
        <w:t xml:space="preserve"> podnikania a z </w:t>
      </w:r>
      <w:r w:rsidRPr="001D0B1D">
        <w:rPr>
          <w:b/>
        </w:rPr>
        <w:t>vlastníctva majetku</w:t>
      </w:r>
    </w:p>
    <w:p w:rsidR="004535F9" w:rsidRPr="001D0B1D" w:rsidRDefault="004535F9" w:rsidP="004535F9">
      <w:pPr>
        <w:jc w:val="both"/>
      </w:pPr>
      <w:r w:rsidRPr="001D0B1D">
        <w:t xml:space="preserve">Z rozpočtovaných </w:t>
      </w:r>
      <w:r w:rsidR="00E554BE">
        <w:t xml:space="preserve">3705 </w:t>
      </w:r>
      <w:r>
        <w:t>EUR</w:t>
      </w:r>
      <w:r w:rsidRPr="001D0B1D">
        <w:t xml:space="preserve"> bol skutočný príjem k 31.12.</w:t>
      </w:r>
      <w:r>
        <w:t>202</w:t>
      </w:r>
      <w:r w:rsidR="00830BE3">
        <w:t>3</w:t>
      </w:r>
      <w:r w:rsidRPr="001D0B1D">
        <w:t xml:space="preserve"> </w:t>
      </w:r>
      <w:r>
        <w:t>v</w:t>
      </w:r>
      <w:r w:rsidR="00E554BE">
        <w:t> </w:t>
      </w:r>
      <w:r>
        <w:t>sume</w:t>
      </w:r>
      <w:r w:rsidR="00E554BE">
        <w:t xml:space="preserve"> 4318,71</w:t>
      </w:r>
      <w:r>
        <w:t xml:space="preserve"> EUR</w:t>
      </w:r>
      <w:r w:rsidRPr="001D0B1D">
        <w:t xml:space="preserve">, čo je </w:t>
      </w:r>
      <w:r w:rsidR="00E554BE">
        <w:t>116,56</w:t>
      </w:r>
      <w:r>
        <w:t xml:space="preserve"> % plnenie. Uvedený príjem predstavuje </w:t>
      </w:r>
      <w:r w:rsidRPr="001D0B1D">
        <w:t xml:space="preserve">príjem z prenajatých pozemkov </w:t>
      </w:r>
      <w:r>
        <w:t>v</w:t>
      </w:r>
      <w:r w:rsidR="00E554BE">
        <w:t> </w:t>
      </w:r>
      <w:r>
        <w:t>sume</w:t>
      </w:r>
      <w:r w:rsidR="00E554BE">
        <w:t xml:space="preserve"> 821</w:t>
      </w:r>
      <w:r w:rsidRPr="001D0B1D">
        <w:t xml:space="preserve"> </w:t>
      </w:r>
      <w:r>
        <w:t>EUR</w:t>
      </w:r>
      <w:r w:rsidRPr="001D0B1D">
        <w:t xml:space="preserve"> a príjem z prenajatých budov, priestorov a objektov </w:t>
      </w:r>
      <w:r>
        <w:t>v</w:t>
      </w:r>
      <w:r w:rsidR="00E554BE">
        <w:t> </w:t>
      </w:r>
      <w:r>
        <w:t>sume</w:t>
      </w:r>
      <w:r w:rsidR="00E554BE">
        <w:t xml:space="preserve"> 3497,71 </w:t>
      </w:r>
      <w:r>
        <w:t>EUR</w:t>
      </w:r>
      <w:r w:rsidRPr="001D0B1D">
        <w:t>.</w:t>
      </w:r>
    </w:p>
    <w:p w:rsidR="004535F9" w:rsidRDefault="004535F9" w:rsidP="004535F9">
      <w:pPr>
        <w:tabs>
          <w:tab w:val="right" w:pos="284"/>
        </w:tabs>
        <w:jc w:val="both"/>
        <w:rPr>
          <w:b/>
        </w:rPr>
      </w:pPr>
    </w:p>
    <w:p w:rsidR="004535F9" w:rsidRPr="001D0B1D" w:rsidRDefault="004535F9" w:rsidP="004535F9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 xml:space="preserve">Administratívne </w:t>
      </w:r>
      <w:r>
        <w:rPr>
          <w:b/>
        </w:rPr>
        <w:t xml:space="preserve">poplatky a </w:t>
      </w:r>
      <w:r w:rsidRPr="001D0B1D">
        <w:rPr>
          <w:b/>
        </w:rPr>
        <w:t>iné poplatky</w:t>
      </w:r>
      <w:r>
        <w:rPr>
          <w:b/>
        </w:rPr>
        <w:t xml:space="preserve"> a</w:t>
      </w:r>
      <w:r w:rsidR="002F244A">
        <w:rPr>
          <w:b/>
        </w:rPr>
        <w:t> </w:t>
      </w:r>
      <w:r>
        <w:rPr>
          <w:b/>
        </w:rPr>
        <w:t>platby</w:t>
      </w:r>
      <w:r w:rsidR="002F244A">
        <w:rPr>
          <w:b/>
        </w:rPr>
        <w:t xml:space="preserve"> </w:t>
      </w:r>
      <w:r w:rsidR="00E554BE">
        <w:rPr>
          <w:b/>
        </w:rPr>
        <w:t>z</w:t>
      </w:r>
      <w:r w:rsidR="00E554BE" w:rsidRPr="00207A61">
        <w:t xml:space="preserve"> rozpočtovaných </w:t>
      </w:r>
      <w:r w:rsidR="00E554BE">
        <w:t>4000</w:t>
      </w:r>
      <w:r w:rsidR="00E554BE" w:rsidRPr="00207A61">
        <w:t xml:space="preserve"> </w:t>
      </w:r>
      <w:r w:rsidR="00E554BE">
        <w:t>EUR</w:t>
      </w:r>
      <w:r w:rsidR="00E554BE" w:rsidRPr="00207A61">
        <w:t xml:space="preserve"> bol skutočný príjem k 31.12.</w:t>
      </w:r>
      <w:r w:rsidR="00E554BE">
        <w:t>2023</w:t>
      </w:r>
      <w:r w:rsidR="00E554BE" w:rsidRPr="00207A61">
        <w:t xml:space="preserve"> </w:t>
      </w:r>
      <w:r w:rsidR="00E554BE">
        <w:t>v sume 3480,48</w:t>
      </w:r>
      <w:r w:rsidR="00E554BE" w:rsidRPr="00207A61">
        <w:t xml:space="preserve"> </w:t>
      </w:r>
      <w:r w:rsidR="00E554BE">
        <w:t>EUR</w:t>
      </w:r>
      <w:r w:rsidR="00E554BE" w:rsidRPr="00207A61">
        <w:t>, čo predstavuje plnenie na</w:t>
      </w:r>
      <w:r w:rsidR="00E554BE">
        <w:t xml:space="preserve"> 87,01</w:t>
      </w:r>
      <w:r w:rsidR="00E554BE" w:rsidRPr="00207A61">
        <w:t xml:space="preserve"> % plnenie.</w:t>
      </w:r>
    </w:p>
    <w:p w:rsidR="004535F9" w:rsidRPr="001D0B1D" w:rsidRDefault="004535F9" w:rsidP="004535F9">
      <w:pPr>
        <w:jc w:val="both"/>
      </w:pPr>
      <w:r>
        <w:t>Administratívne poplatky -</w:t>
      </w:r>
      <w:r w:rsidRPr="001D0B1D">
        <w:t xml:space="preserve"> správne poplatky:</w:t>
      </w:r>
    </w:p>
    <w:p w:rsidR="004535F9" w:rsidRPr="001D0B1D" w:rsidRDefault="004535F9" w:rsidP="004535F9">
      <w:pPr>
        <w:jc w:val="both"/>
      </w:pPr>
      <w:r w:rsidRPr="001D0B1D">
        <w:t xml:space="preserve">Z rozpočtovaných </w:t>
      </w:r>
      <w:r w:rsidR="00E554BE">
        <w:t>4000</w:t>
      </w:r>
      <w:r w:rsidRPr="001D0B1D">
        <w:t xml:space="preserve"> </w:t>
      </w:r>
      <w:r>
        <w:t>EUR</w:t>
      </w:r>
      <w:r w:rsidRPr="001D0B1D">
        <w:t xml:space="preserve"> bol skutočný príjem k 31.12.</w:t>
      </w:r>
      <w:r>
        <w:t>202</w:t>
      </w:r>
      <w:r w:rsidR="00830BE3">
        <w:t>3</w:t>
      </w:r>
      <w:r w:rsidRPr="001D0B1D">
        <w:t xml:space="preserve"> </w:t>
      </w:r>
      <w:r>
        <w:t>v</w:t>
      </w:r>
      <w:r w:rsidR="00E554BE">
        <w:t> </w:t>
      </w:r>
      <w:r>
        <w:t>sume</w:t>
      </w:r>
      <w:r w:rsidR="00E554BE">
        <w:t>3480,48</w:t>
      </w:r>
      <w:r>
        <w:t>EUR</w:t>
      </w:r>
      <w:r w:rsidRPr="001D0B1D">
        <w:t xml:space="preserve">, čo je </w:t>
      </w:r>
      <w:r w:rsidR="00E554BE">
        <w:t>87,01</w:t>
      </w:r>
      <w:r w:rsidRPr="001D0B1D">
        <w:t xml:space="preserve"> % plnenie. </w:t>
      </w:r>
    </w:p>
    <w:p w:rsidR="004535F9" w:rsidRDefault="004535F9" w:rsidP="004535F9">
      <w:pPr>
        <w:rPr>
          <w:b/>
        </w:rPr>
      </w:pPr>
    </w:p>
    <w:p w:rsidR="004535F9" w:rsidRPr="00BA5968" w:rsidRDefault="004535F9" w:rsidP="004535F9">
      <w:pPr>
        <w:numPr>
          <w:ilvl w:val="0"/>
          <w:numId w:val="8"/>
        </w:numPr>
        <w:ind w:left="284" w:hanging="284"/>
        <w:rPr>
          <w:b/>
          <w:color w:val="0000FF"/>
        </w:rPr>
      </w:pPr>
      <w:r w:rsidRPr="00BA5968">
        <w:rPr>
          <w:b/>
          <w:color w:val="0000FF"/>
        </w:rPr>
        <w:t xml:space="preserve"> iné nedaňové príjmy: </w:t>
      </w:r>
      <w:r w:rsidR="00C83846">
        <w:rPr>
          <w:b/>
          <w:color w:val="0000FF"/>
        </w:rPr>
        <w:t>( 291, 292</w:t>
      </w:r>
    </w:p>
    <w:p w:rsidR="004535F9" w:rsidRDefault="004535F9" w:rsidP="004535F9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521"/>
        <w:gridCol w:w="2518"/>
        <w:gridCol w:w="2382"/>
      </w:tblGrid>
      <w:tr w:rsidR="004535F9" w:rsidRPr="00C276ED" w:rsidTr="00E554BE">
        <w:tc>
          <w:tcPr>
            <w:tcW w:w="2382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21" w:type="dxa"/>
            <w:shd w:val="clear" w:color="auto" w:fill="D9D9D9"/>
          </w:tcPr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18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382" w:type="dxa"/>
            <w:shd w:val="clear" w:color="auto" w:fill="D9D9D9"/>
          </w:tcPr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4535F9" w:rsidRPr="00C276ED" w:rsidTr="00E554BE">
        <w:tc>
          <w:tcPr>
            <w:tcW w:w="2382" w:type="dxa"/>
          </w:tcPr>
          <w:p w:rsidR="004535F9" w:rsidRPr="00C276ED" w:rsidRDefault="00E554BE" w:rsidP="00F70B8D">
            <w:pPr>
              <w:jc w:val="center"/>
            </w:pPr>
            <w:r>
              <w:t>0</w:t>
            </w:r>
          </w:p>
        </w:tc>
        <w:tc>
          <w:tcPr>
            <w:tcW w:w="2521" w:type="dxa"/>
          </w:tcPr>
          <w:p w:rsidR="004535F9" w:rsidRPr="00C276ED" w:rsidRDefault="00E554BE" w:rsidP="00F70B8D">
            <w:pPr>
              <w:jc w:val="center"/>
            </w:pPr>
            <w:r>
              <w:t>0</w:t>
            </w:r>
          </w:p>
        </w:tc>
        <w:tc>
          <w:tcPr>
            <w:tcW w:w="2518" w:type="dxa"/>
          </w:tcPr>
          <w:p w:rsidR="004535F9" w:rsidRPr="00C276ED" w:rsidRDefault="00E554BE" w:rsidP="00F70B8D">
            <w:pPr>
              <w:jc w:val="center"/>
            </w:pPr>
            <w:r>
              <w:t>920</w:t>
            </w:r>
          </w:p>
        </w:tc>
        <w:tc>
          <w:tcPr>
            <w:tcW w:w="2382" w:type="dxa"/>
          </w:tcPr>
          <w:p w:rsidR="004535F9" w:rsidRPr="00C276ED" w:rsidRDefault="004535F9" w:rsidP="00F70B8D">
            <w:pPr>
              <w:jc w:val="center"/>
            </w:pPr>
          </w:p>
        </w:tc>
      </w:tr>
    </w:tbl>
    <w:p w:rsidR="004535F9" w:rsidRDefault="004535F9" w:rsidP="004535F9">
      <w:pPr>
        <w:rPr>
          <w:b/>
        </w:rPr>
      </w:pPr>
    </w:p>
    <w:p w:rsidR="004535F9" w:rsidRPr="001B2E3B" w:rsidRDefault="004535F9" w:rsidP="004535F9">
      <w:pPr>
        <w:jc w:val="both"/>
        <w:rPr>
          <w:b/>
          <w:u w:val="single"/>
        </w:rPr>
      </w:pPr>
      <w:r>
        <w:t xml:space="preserve">Medzi iné nedaňové príjmy </w:t>
      </w:r>
      <w:r w:rsidR="00E554BE">
        <w:t xml:space="preserve">bolo plnenie z poistnej udalosti – plot pri základnej škole. </w:t>
      </w:r>
      <w:r>
        <w:t xml:space="preserve"> </w:t>
      </w:r>
    </w:p>
    <w:p w:rsidR="004535F9" w:rsidRDefault="004535F9" w:rsidP="004535F9">
      <w:pPr>
        <w:outlineLvl w:val="0"/>
        <w:rPr>
          <w:b/>
        </w:rPr>
      </w:pPr>
    </w:p>
    <w:p w:rsidR="004535F9" w:rsidRDefault="004535F9" w:rsidP="004535F9">
      <w:pPr>
        <w:numPr>
          <w:ilvl w:val="0"/>
          <w:numId w:val="8"/>
        </w:numPr>
        <w:ind w:left="284" w:hanging="284"/>
        <w:rPr>
          <w:b/>
          <w:color w:val="0000FF"/>
        </w:rPr>
      </w:pPr>
      <w:r w:rsidRPr="00F33758">
        <w:rPr>
          <w:b/>
          <w:color w:val="0000FF"/>
        </w:rPr>
        <w:t xml:space="preserve">prijaté </w:t>
      </w:r>
      <w:r>
        <w:rPr>
          <w:b/>
          <w:color w:val="0000FF"/>
        </w:rPr>
        <w:t xml:space="preserve">bežné </w:t>
      </w:r>
      <w:r w:rsidRPr="00F33758">
        <w:rPr>
          <w:b/>
          <w:color w:val="0000FF"/>
        </w:rPr>
        <w:t>granty a</w:t>
      </w:r>
      <w:r>
        <w:rPr>
          <w:b/>
          <w:color w:val="0000FF"/>
        </w:rPr>
        <w:t> </w:t>
      </w:r>
      <w:r w:rsidRPr="00F33758">
        <w:rPr>
          <w:b/>
          <w:color w:val="0000FF"/>
        </w:rPr>
        <w:t>transfery</w:t>
      </w:r>
      <w:r>
        <w:rPr>
          <w:b/>
          <w:color w:val="0000FF"/>
        </w:rPr>
        <w:t>:</w:t>
      </w:r>
      <w:r w:rsidR="00C83846">
        <w:rPr>
          <w:b/>
          <w:color w:val="0000FF"/>
        </w:rPr>
        <w:t xml:space="preserve"> 311, 312, </w:t>
      </w:r>
    </w:p>
    <w:p w:rsidR="004535F9" w:rsidRPr="00F33758" w:rsidRDefault="004535F9" w:rsidP="004535F9">
      <w:pPr>
        <w:ind w:left="284"/>
        <w:rPr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519"/>
        <w:gridCol w:w="2522"/>
        <w:gridCol w:w="2381"/>
      </w:tblGrid>
      <w:tr w:rsidR="004535F9" w:rsidRPr="00C276ED" w:rsidTr="00F70B8D">
        <w:tc>
          <w:tcPr>
            <w:tcW w:w="2410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4535F9" w:rsidRPr="00C276ED" w:rsidTr="00F70B8D">
        <w:tc>
          <w:tcPr>
            <w:tcW w:w="2410" w:type="dxa"/>
          </w:tcPr>
          <w:p w:rsidR="004535F9" w:rsidRPr="00C276ED" w:rsidRDefault="00961CAD" w:rsidP="00F70B8D">
            <w:pPr>
              <w:jc w:val="center"/>
            </w:pPr>
            <w:r>
              <w:t>248155</w:t>
            </w:r>
          </w:p>
        </w:tc>
        <w:tc>
          <w:tcPr>
            <w:tcW w:w="2552" w:type="dxa"/>
          </w:tcPr>
          <w:p w:rsidR="004535F9" w:rsidRPr="00C276ED" w:rsidRDefault="00961CAD" w:rsidP="00F70B8D">
            <w:pPr>
              <w:jc w:val="center"/>
            </w:pPr>
            <w:r>
              <w:t>256061</w:t>
            </w:r>
          </w:p>
        </w:tc>
        <w:tc>
          <w:tcPr>
            <w:tcW w:w="2551" w:type="dxa"/>
          </w:tcPr>
          <w:p w:rsidR="004535F9" w:rsidRPr="00C276ED" w:rsidRDefault="00961CAD" w:rsidP="00F70B8D">
            <w:pPr>
              <w:jc w:val="center"/>
            </w:pPr>
            <w:r>
              <w:t>336493,21</w:t>
            </w:r>
          </w:p>
        </w:tc>
        <w:tc>
          <w:tcPr>
            <w:tcW w:w="2410" w:type="dxa"/>
          </w:tcPr>
          <w:p w:rsidR="004535F9" w:rsidRPr="00C276ED" w:rsidRDefault="00961CAD" w:rsidP="00F70B8D">
            <w:pPr>
              <w:jc w:val="center"/>
            </w:pPr>
            <w:r>
              <w:t>131,41</w:t>
            </w:r>
          </w:p>
        </w:tc>
      </w:tr>
    </w:tbl>
    <w:p w:rsidR="004535F9" w:rsidRDefault="004535F9" w:rsidP="004535F9">
      <w:pPr>
        <w:ind w:left="284"/>
        <w:rPr>
          <w:b/>
          <w:color w:val="FF0000"/>
        </w:rPr>
      </w:pPr>
    </w:p>
    <w:p w:rsidR="004535F9" w:rsidRDefault="004535F9" w:rsidP="004535F9">
      <w:pPr>
        <w:jc w:val="both"/>
        <w:outlineLvl w:val="0"/>
      </w:pPr>
      <w:r w:rsidRPr="00CD633C">
        <w:t>Z</w:t>
      </w:r>
      <w:r>
        <w:t> </w:t>
      </w:r>
      <w:r w:rsidRPr="00CD633C">
        <w:t>rozpočtovaných</w:t>
      </w:r>
      <w:r>
        <w:t xml:space="preserve"> bežných g</w:t>
      </w:r>
      <w:r w:rsidRPr="00CD633C">
        <w:t>rant</w:t>
      </w:r>
      <w:r>
        <w:t>ov</w:t>
      </w:r>
      <w:r w:rsidRPr="00CD633C">
        <w:t xml:space="preserve"> a transfer</w:t>
      </w:r>
      <w:r>
        <w:t>ov</w:t>
      </w:r>
      <w:r w:rsidRPr="00CD633C">
        <w:t xml:space="preserve"> </w:t>
      </w:r>
      <w:r w:rsidR="004D5946">
        <w:t>256061</w:t>
      </w:r>
      <w:r>
        <w:t xml:space="preserve"> EUR bol skutočný príjem vo výške </w:t>
      </w:r>
      <w:r w:rsidR="004D5946">
        <w:t>336493,21</w:t>
      </w:r>
      <w:r>
        <w:t xml:space="preserve"> EUR, čo predstavuje </w:t>
      </w:r>
      <w:r w:rsidR="004D5946">
        <w:t>131,41</w:t>
      </w:r>
      <w:r>
        <w:t>% plnenie.</w:t>
      </w:r>
    </w:p>
    <w:p w:rsidR="004535F9" w:rsidRDefault="004535F9" w:rsidP="004535F9">
      <w:pPr>
        <w:jc w:val="both"/>
        <w:outlineLvl w:val="0"/>
      </w:pPr>
    </w:p>
    <w:p w:rsidR="004535F9" w:rsidRDefault="004535F9" w:rsidP="004535F9">
      <w:pPr>
        <w:outlineLvl w:val="0"/>
        <w:rPr>
          <w:b/>
        </w:rPr>
      </w:pPr>
      <w:r>
        <w:rPr>
          <w:b/>
        </w:rPr>
        <w:t>Prijaté bežné granty a transfery: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42"/>
        <w:gridCol w:w="2552"/>
        <w:gridCol w:w="2835"/>
      </w:tblGrid>
      <w:tr w:rsidR="004535F9" w:rsidRPr="00747363" w:rsidTr="00F70B8D">
        <w:tc>
          <w:tcPr>
            <w:tcW w:w="2694" w:type="dxa"/>
            <w:shd w:val="clear" w:color="auto" w:fill="D9D9D9"/>
          </w:tcPr>
          <w:p w:rsidR="004535F9" w:rsidRPr="00951C75" w:rsidRDefault="004535F9" w:rsidP="00F70B8D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Poskytovateľ dotácie</w:t>
            </w:r>
          </w:p>
        </w:tc>
        <w:tc>
          <w:tcPr>
            <w:tcW w:w="1842" w:type="dxa"/>
            <w:shd w:val="clear" w:color="auto" w:fill="D9D9D9"/>
          </w:tcPr>
          <w:p w:rsidR="004535F9" w:rsidRPr="00951C75" w:rsidRDefault="004535F9" w:rsidP="00F70B8D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Suma v EUR</w:t>
            </w:r>
          </w:p>
        </w:tc>
        <w:tc>
          <w:tcPr>
            <w:tcW w:w="2552" w:type="dxa"/>
            <w:shd w:val="clear" w:color="auto" w:fill="D9D9D9"/>
          </w:tcPr>
          <w:p w:rsidR="004535F9" w:rsidRPr="00951C75" w:rsidRDefault="004535F9" w:rsidP="00F70B8D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Účel</w:t>
            </w:r>
          </w:p>
        </w:tc>
        <w:tc>
          <w:tcPr>
            <w:tcW w:w="2835" w:type="dxa"/>
            <w:shd w:val="clear" w:color="auto" w:fill="D9D9D9"/>
          </w:tcPr>
          <w:p w:rsidR="004535F9" w:rsidRPr="00951C75" w:rsidRDefault="004535F9" w:rsidP="00F70B8D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Poznámka</w:t>
            </w:r>
          </w:p>
        </w:tc>
      </w:tr>
      <w:tr w:rsidR="007D3DFB" w:rsidRPr="00747363" w:rsidTr="00F70B8D">
        <w:tc>
          <w:tcPr>
            <w:tcW w:w="2694" w:type="dxa"/>
          </w:tcPr>
          <w:p w:rsidR="007D3DFB" w:rsidRPr="00DD146D" w:rsidRDefault="007D3DFB" w:rsidP="007D3DFB">
            <w:pPr>
              <w:jc w:val="both"/>
            </w:pPr>
            <w:r>
              <w:t xml:space="preserve">ÚPSVaR </w:t>
            </w:r>
          </w:p>
        </w:tc>
        <w:tc>
          <w:tcPr>
            <w:tcW w:w="1842" w:type="dxa"/>
          </w:tcPr>
          <w:p w:rsidR="007D3DFB" w:rsidRPr="00DD146D" w:rsidRDefault="007D3DFB" w:rsidP="00240826">
            <w:pPr>
              <w:jc w:val="center"/>
            </w:pPr>
            <w:r>
              <w:t>1649,62</w:t>
            </w:r>
          </w:p>
        </w:tc>
        <w:tc>
          <w:tcPr>
            <w:tcW w:w="2552" w:type="dxa"/>
          </w:tcPr>
          <w:p w:rsidR="007D3DFB" w:rsidRPr="00DD146D" w:rsidRDefault="007D3DFB" w:rsidP="007D3DFB">
            <w:pPr>
              <w:jc w:val="both"/>
            </w:pPr>
            <w:r>
              <w:t>Dotácia na podpor</w:t>
            </w:r>
            <w:r w:rsidR="00B66A1A">
              <w:t>u</w:t>
            </w:r>
            <w:r>
              <w:t xml:space="preserve"> nezamestnanosti</w:t>
            </w:r>
          </w:p>
        </w:tc>
        <w:tc>
          <w:tcPr>
            <w:tcW w:w="2835" w:type="dxa"/>
          </w:tcPr>
          <w:p w:rsidR="007D3DFB" w:rsidRPr="00DD146D" w:rsidRDefault="007D3DFB" w:rsidP="007D3DFB">
            <w:pPr>
              <w:jc w:val="both"/>
            </w:pPr>
          </w:p>
        </w:tc>
      </w:tr>
      <w:tr w:rsidR="007D3DFB" w:rsidRPr="00747363" w:rsidTr="00F70B8D">
        <w:tc>
          <w:tcPr>
            <w:tcW w:w="2694" w:type="dxa"/>
          </w:tcPr>
          <w:p w:rsidR="007D3DFB" w:rsidRPr="00DD146D" w:rsidRDefault="007D3DFB" w:rsidP="007D3DFB">
            <w:pPr>
              <w:jc w:val="both"/>
            </w:pPr>
            <w:r>
              <w:t>Ministerstvo školstva SR</w:t>
            </w:r>
          </w:p>
        </w:tc>
        <w:tc>
          <w:tcPr>
            <w:tcW w:w="1842" w:type="dxa"/>
          </w:tcPr>
          <w:p w:rsidR="007D3DFB" w:rsidRPr="00DD146D" w:rsidRDefault="007D3DFB" w:rsidP="00240826">
            <w:pPr>
              <w:jc w:val="center"/>
            </w:pPr>
            <w:r>
              <w:t>12745</w:t>
            </w:r>
          </w:p>
        </w:tc>
        <w:tc>
          <w:tcPr>
            <w:tcW w:w="2552" w:type="dxa"/>
          </w:tcPr>
          <w:p w:rsidR="007D3DFB" w:rsidRPr="00DD146D" w:rsidRDefault="007D3DFB" w:rsidP="007D3DFB">
            <w:pPr>
              <w:jc w:val="both"/>
            </w:pPr>
            <w:r>
              <w:t xml:space="preserve">Dotácia pre materskú školu – predškoláci </w:t>
            </w:r>
          </w:p>
        </w:tc>
        <w:tc>
          <w:tcPr>
            <w:tcW w:w="2835" w:type="dxa"/>
          </w:tcPr>
          <w:p w:rsidR="007D3DFB" w:rsidRPr="00DD146D" w:rsidRDefault="00016135" w:rsidP="007D3DFB">
            <w:pPr>
              <w:jc w:val="both"/>
            </w:pPr>
            <w:r>
              <w:t>Do roku 2024 prechádza 2076,67</w:t>
            </w:r>
          </w:p>
        </w:tc>
      </w:tr>
      <w:tr w:rsidR="007D3DFB" w:rsidRPr="00747363" w:rsidTr="00F70B8D">
        <w:tc>
          <w:tcPr>
            <w:tcW w:w="2694" w:type="dxa"/>
          </w:tcPr>
          <w:p w:rsidR="007D3DFB" w:rsidRPr="00DD146D" w:rsidRDefault="00016135" w:rsidP="007D3DFB">
            <w:pPr>
              <w:jc w:val="both"/>
            </w:pPr>
            <w:r>
              <w:t>Ministerstvo hospodárstva SR</w:t>
            </w:r>
          </w:p>
        </w:tc>
        <w:tc>
          <w:tcPr>
            <w:tcW w:w="1842" w:type="dxa"/>
          </w:tcPr>
          <w:p w:rsidR="007D3DFB" w:rsidRPr="00DD146D" w:rsidRDefault="00016135" w:rsidP="00240826">
            <w:pPr>
              <w:jc w:val="center"/>
            </w:pPr>
            <w:r>
              <w:t>12173,91</w:t>
            </w:r>
          </w:p>
        </w:tc>
        <w:tc>
          <w:tcPr>
            <w:tcW w:w="2552" w:type="dxa"/>
          </w:tcPr>
          <w:p w:rsidR="007D3DFB" w:rsidRPr="00DD146D" w:rsidRDefault="00016135" w:rsidP="007D3DFB">
            <w:pPr>
              <w:jc w:val="both"/>
            </w:pPr>
            <w:r>
              <w:t xml:space="preserve">Dotácia na energie </w:t>
            </w:r>
          </w:p>
        </w:tc>
        <w:tc>
          <w:tcPr>
            <w:tcW w:w="2835" w:type="dxa"/>
          </w:tcPr>
          <w:p w:rsidR="007D3DFB" w:rsidRPr="00DD146D" w:rsidRDefault="007D3DFB" w:rsidP="007D3DFB">
            <w:pPr>
              <w:jc w:val="both"/>
            </w:pPr>
          </w:p>
        </w:tc>
      </w:tr>
      <w:tr w:rsidR="007D3DFB" w:rsidRPr="00747363" w:rsidTr="00F70B8D">
        <w:tc>
          <w:tcPr>
            <w:tcW w:w="2694" w:type="dxa"/>
          </w:tcPr>
          <w:p w:rsidR="007D3DFB" w:rsidRPr="00DD146D" w:rsidRDefault="00016135" w:rsidP="007D3DFB">
            <w:pPr>
              <w:jc w:val="both"/>
            </w:pPr>
            <w:r>
              <w:t>Ministerstvo financií SR</w:t>
            </w:r>
          </w:p>
        </w:tc>
        <w:tc>
          <w:tcPr>
            <w:tcW w:w="1842" w:type="dxa"/>
          </w:tcPr>
          <w:p w:rsidR="007D3DFB" w:rsidRPr="00DD146D" w:rsidRDefault="00016135" w:rsidP="00240826">
            <w:pPr>
              <w:jc w:val="center"/>
            </w:pPr>
            <w:r>
              <w:t>29615,47</w:t>
            </w:r>
          </w:p>
        </w:tc>
        <w:tc>
          <w:tcPr>
            <w:tcW w:w="2552" w:type="dxa"/>
          </w:tcPr>
          <w:p w:rsidR="007D3DFB" w:rsidRPr="00DD146D" w:rsidRDefault="00016135" w:rsidP="007D3DFB">
            <w:pPr>
              <w:jc w:val="both"/>
            </w:pPr>
            <w:r>
              <w:t>Negatívny vplyv inflácie  1. kolo, 2.kolo</w:t>
            </w:r>
          </w:p>
        </w:tc>
        <w:tc>
          <w:tcPr>
            <w:tcW w:w="2835" w:type="dxa"/>
          </w:tcPr>
          <w:p w:rsidR="007D3DFB" w:rsidRPr="00DD146D" w:rsidRDefault="007D3DFB" w:rsidP="007D3DFB">
            <w:pPr>
              <w:jc w:val="both"/>
            </w:pPr>
          </w:p>
        </w:tc>
      </w:tr>
      <w:tr w:rsidR="007D3DFB" w:rsidRPr="00747363" w:rsidTr="00F70B8D">
        <w:tc>
          <w:tcPr>
            <w:tcW w:w="2694" w:type="dxa"/>
          </w:tcPr>
          <w:p w:rsidR="007D3DFB" w:rsidRPr="00DD146D" w:rsidRDefault="00016135" w:rsidP="007D3DFB">
            <w:pPr>
              <w:jc w:val="both"/>
            </w:pPr>
            <w:r>
              <w:t>Ministerstvo vnútra SR</w:t>
            </w:r>
          </w:p>
        </w:tc>
        <w:tc>
          <w:tcPr>
            <w:tcW w:w="1842" w:type="dxa"/>
          </w:tcPr>
          <w:p w:rsidR="007D3DFB" w:rsidRPr="00DD146D" w:rsidRDefault="00016135" w:rsidP="00240826">
            <w:pPr>
              <w:jc w:val="center"/>
            </w:pPr>
            <w:r>
              <w:t>2908,22</w:t>
            </w:r>
          </w:p>
        </w:tc>
        <w:tc>
          <w:tcPr>
            <w:tcW w:w="2552" w:type="dxa"/>
          </w:tcPr>
          <w:p w:rsidR="007D3DFB" w:rsidRPr="00DD146D" w:rsidRDefault="00016135" w:rsidP="007D3DFB">
            <w:pPr>
              <w:jc w:val="both"/>
            </w:pPr>
            <w:r>
              <w:t>Dotácia na referendum a voľby do NRSR</w:t>
            </w:r>
          </w:p>
        </w:tc>
        <w:tc>
          <w:tcPr>
            <w:tcW w:w="2835" w:type="dxa"/>
          </w:tcPr>
          <w:p w:rsidR="007D3DFB" w:rsidRPr="00DD146D" w:rsidRDefault="007D3DFB" w:rsidP="007D3DFB">
            <w:pPr>
              <w:jc w:val="both"/>
            </w:pPr>
          </w:p>
        </w:tc>
      </w:tr>
      <w:tr w:rsidR="007D3DFB" w:rsidRPr="00747363" w:rsidTr="00F70B8D">
        <w:tc>
          <w:tcPr>
            <w:tcW w:w="2694" w:type="dxa"/>
          </w:tcPr>
          <w:p w:rsidR="007D3DFB" w:rsidRPr="00DD146D" w:rsidRDefault="00016135" w:rsidP="007D3DFB">
            <w:pPr>
              <w:jc w:val="both"/>
            </w:pPr>
            <w:r>
              <w:t>Ministerstvo obrany SR</w:t>
            </w:r>
          </w:p>
        </w:tc>
        <w:tc>
          <w:tcPr>
            <w:tcW w:w="1842" w:type="dxa"/>
          </w:tcPr>
          <w:p w:rsidR="007D3DFB" w:rsidRPr="00DD146D" w:rsidRDefault="00016135" w:rsidP="00240826">
            <w:pPr>
              <w:jc w:val="center"/>
            </w:pPr>
            <w:r>
              <w:t>337,93</w:t>
            </w:r>
          </w:p>
        </w:tc>
        <w:tc>
          <w:tcPr>
            <w:tcW w:w="2552" w:type="dxa"/>
          </w:tcPr>
          <w:p w:rsidR="007D3DFB" w:rsidRPr="00DD146D" w:rsidRDefault="00016135" w:rsidP="007D3DFB">
            <w:pPr>
              <w:jc w:val="both"/>
            </w:pPr>
            <w:r>
              <w:t>Dotácia na skladníka CO</w:t>
            </w:r>
          </w:p>
        </w:tc>
        <w:tc>
          <w:tcPr>
            <w:tcW w:w="2835" w:type="dxa"/>
          </w:tcPr>
          <w:p w:rsidR="007D3DFB" w:rsidRPr="00DD146D" w:rsidRDefault="007D3DFB" w:rsidP="007D3DFB">
            <w:pPr>
              <w:jc w:val="both"/>
            </w:pPr>
          </w:p>
        </w:tc>
      </w:tr>
      <w:tr w:rsidR="007D3DFB" w:rsidRPr="00747363" w:rsidTr="00F70B8D">
        <w:tc>
          <w:tcPr>
            <w:tcW w:w="2694" w:type="dxa"/>
          </w:tcPr>
          <w:p w:rsidR="007D3DFB" w:rsidRPr="00DD146D" w:rsidRDefault="00016135" w:rsidP="007D3DFB">
            <w:pPr>
              <w:jc w:val="both"/>
            </w:pPr>
            <w:r>
              <w:t xml:space="preserve">Ministerstvo vnútra SR </w:t>
            </w:r>
          </w:p>
        </w:tc>
        <w:tc>
          <w:tcPr>
            <w:tcW w:w="1842" w:type="dxa"/>
          </w:tcPr>
          <w:p w:rsidR="007D3DFB" w:rsidRPr="00DD146D" w:rsidRDefault="00DA3ACA" w:rsidP="00240826">
            <w:pPr>
              <w:jc w:val="center"/>
            </w:pPr>
            <w:r>
              <w:t>32,40</w:t>
            </w:r>
          </w:p>
        </w:tc>
        <w:tc>
          <w:tcPr>
            <w:tcW w:w="2552" w:type="dxa"/>
          </w:tcPr>
          <w:p w:rsidR="007D3DFB" w:rsidRPr="00DD146D" w:rsidRDefault="00DA3ACA" w:rsidP="007D3DFB">
            <w:pPr>
              <w:jc w:val="both"/>
            </w:pPr>
            <w:r>
              <w:t>Register adries</w:t>
            </w:r>
          </w:p>
        </w:tc>
        <w:tc>
          <w:tcPr>
            <w:tcW w:w="2835" w:type="dxa"/>
          </w:tcPr>
          <w:p w:rsidR="007D3DFB" w:rsidRPr="00DD146D" w:rsidRDefault="007D3DFB" w:rsidP="007D3DFB">
            <w:pPr>
              <w:jc w:val="both"/>
            </w:pPr>
          </w:p>
        </w:tc>
      </w:tr>
      <w:tr w:rsidR="00016135" w:rsidRPr="00747363" w:rsidTr="00F70B8D">
        <w:tc>
          <w:tcPr>
            <w:tcW w:w="2694" w:type="dxa"/>
          </w:tcPr>
          <w:p w:rsidR="00016135" w:rsidRPr="00DD146D" w:rsidRDefault="00B66A1A" w:rsidP="007D3DFB">
            <w:pPr>
              <w:jc w:val="both"/>
            </w:pPr>
            <w:r>
              <w:t>Ministerstvo vnútra SR</w:t>
            </w:r>
          </w:p>
        </w:tc>
        <w:tc>
          <w:tcPr>
            <w:tcW w:w="1842" w:type="dxa"/>
          </w:tcPr>
          <w:p w:rsidR="00016135" w:rsidRPr="00DD146D" w:rsidRDefault="00B66A1A" w:rsidP="00240826">
            <w:pPr>
              <w:jc w:val="center"/>
            </w:pPr>
            <w:r>
              <w:t>4320,77</w:t>
            </w:r>
          </w:p>
        </w:tc>
        <w:tc>
          <w:tcPr>
            <w:tcW w:w="2552" w:type="dxa"/>
          </w:tcPr>
          <w:p w:rsidR="00016135" w:rsidRPr="00DD146D" w:rsidRDefault="00B66A1A" w:rsidP="007D3DFB">
            <w:pPr>
              <w:jc w:val="both"/>
            </w:pPr>
            <w:r>
              <w:t>Dotácia na prenesený výkon štátnej správy na úseku - Matriky</w:t>
            </w:r>
          </w:p>
        </w:tc>
        <w:tc>
          <w:tcPr>
            <w:tcW w:w="2835" w:type="dxa"/>
          </w:tcPr>
          <w:p w:rsidR="00016135" w:rsidRPr="00DD146D" w:rsidRDefault="00016135" w:rsidP="007D3DFB">
            <w:pPr>
              <w:jc w:val="both"/>
            </w:pPr>
          </w:p>
        </w:tc>
      </w:tr>
      <w:tr w:rsidR="00016135" w:rsidRPr="00747363" w:rsidTr="00F70B8D">
        <w:tc>
          <w:tcPr>
            <w:tcW w:w="2694" w:type="dxa"/>
          </w:tcPr>
          <w:p w:rsidR="00016135" w:rsidRPr="00DD146D" w:rsidRDefault="00B66A1A" w:rsidP="007D3DFB">
            <w:pPr>
              <w:jc w:val="both"/>
            </w:pPr>
            <w:r>
              <w:t>Ministerstvo školstva SR</w:t>
            </w:r>
          </w:p>
        </w:tc>
        <w:tc>
          <w:tcPr>
            <w:tcW w:w="1842" w:type="dxa"/>
          </w:tcPr>
          <w:p w:rsidR="00016135" w:rsidRPr="00DD146D" w:rsidRDefault="00B66A1A" w:rsidP="00240826">
            <w:pPr>
              <w:jc w:val="center"/>
            </w:pPr>
            <w:r>
              <w:t>230289</w:t>
            </w:r>
          </w:p>
        </w:tc>
        <w:tc>
          <w:tcPr>
            <w:tcW w:w="2552" w:type="dxa"/>
          </w:tcPr>
          <w:p w:rsidR="00016135" w:rsidRPr="00DD146D" w:rsidRDefault="00B66A1A" w:rsidP="007D3DFB">
            <w:pPr>
              <w:jc w:val="both"/>
            </w:pPr>
            <w:r>
              <w:t>Dotácia na prenesený výkon štátnej správy na úseku – základné školstvo</w:t>
            </w:r>
          </w:p>
        </w:tc>
        <w:tc>
          <w:tcPr>
            <w:tcW w:w="2835" w:type="dxa"/>
          </w:tcPr>
          <w:p w:rsidR="00016135" w:rsidRDefault="00B66A1A" w:rsidP="007D3DFB">
            <w:pPr>
              <w:jc w:val="both"/>
            </w:pPr>
            <w:r>
              <w:t>Zostáva normatív 6925,21</w:t>
            </w:r>
          </w:p>
          <w:p w:rsidR="00B66A1A" w:rsidRPr="00DD146D" w:rsidRDefault="00B66A1A" w:rsidP="007D3DFB">
            <w:pPr>
              <w:jc w:val="both"/>
            </w:pPr>
            <w:r>
              <w:t xml:space="preserve">Dopravné pre deti </w:t>
            </w:r>
            <w:proofErr w:type="spellStart"/>
            <w:r>
              <w:t>zš</w:t>
            </w:r>
            <w:proofErr w:type="spellEnd"/>
            <w:r>
              <w:t xml:space="preserve"> 49,71</w:t>
            </w:r>
          </w:p>
        </w:tc>
      </w:tr>
      <w:tr w:rsidR="00016135" w:rsidRPr="00747363" w:rsidTr="00F70B8D">
        <w:tc>
          <w:tcPr>
            <w:tcW w:w="2694" w:type="dxa"/>
          </w:tcPr>
          <w:p w:rsidR="00016135" w:rsidRPr="00DD146D" w:rsidRDefault="00B66A1A" w:rsidP="007D3DFB">
            <w:pPr>
              <w:jc w:val="both"/>
            </w:pPr>
            <w:r>
              <w:t>Ministerstvo vnútra SR</w:t>
            </w:r>
          </w:p>
        </w:tc>
        <w:tc>
          <w:tcPr>
            <w:tcW w:w="1842" w:type="dxa"/>
          </w:tcPr>
          <w:p w:rsidR="00016135" w:rsidRPr="00DD146D" w:rsidRDefault="00B66A1A" w:rsidP="00240826">
            <w:pPr>
              <w:jc w:val="center"/>
            </w:pPr>
            <w:r>
              <w:t>507,11</w:t>
            </w:r>
          </w:p>
        </w:tc>
        <w:tc>
          <w:tcPr>
            <w:tcW w:w="2552" w:type="dxa"/>
          </w:tcPr>
          <w:p w:rsidR="00016135" w:rsidRPr="00DD146D" w:rsidRDefault="00B66A1A" w:rsidP="007D3DFB">
            <w:pPr>
              <w:jc w:val="both"/>
            </w:pPr>
            <w:r>
              <w:t>Dotácia na prenesený výkon štátnej správy na úseku – register obyvateľov</w:t>
            </w:r>
          </w:p>
        </w:tc>
        <w:tc>
          <w:tcPr>
            <w:tcW w:w="2835" w:type="dxa"/>
          </w:tcPr>
          <w:p w:rsidR="00016135" w:rsidRPr="00DD146D" w:rsidRDefault="00016135" w:rsidP="007D3DFB">
            <w:pPr>
              <w:jc w:val="both"/>
            </w:pPr>
          </w:p>
        </w:tc>
      </w:tr>
      <w:tr w:rsidR="00016135" w:rsidRPr="00747363" w:rsidTr="00F70B8D">
        <w:tc>
          <w:tcPr>
            <w:tcW w:w="2694" w:type="dxa"/>
          </w:tcPr>
          <w:p w:rsidR="00016135" w:rsidRPr="00DD146D" w:rsidRDefault="00B66A1A" w:rsidP="007D3DFB">
            <w:pPr>
              <w:jc w:val="both"/>
            </w:pPr>
            <w:r>
              <w:t>ÚPSVaR</w:t>
            </w:r>
          </w:p>
        </w:tc>
        <w:tc>
          <w:tcPr>
            <w:tcW w:w="1842" w:type="dxa"/>
          </w:tcPr>
          <w:p w:rsidR="00016135" w:rsidRPr="00DD146D" w:rsidRDefault="00B66A1A" w:rsidP="00240826">
            <w:pPr>
              <w:jc w:val="center"/>
            </w:pPr>
            <w:r>
              <w:t>16981,40</w:t>
            </w:r>
          </w:p>
        </w:tc>
        <w:tc>
          <w:tcPr>
            <w:tcW w:w="2552" w:type="dxa"/>
          </w:tcPr>
          <w:p w:rsidR="00016135" w:rsidRPr="00DD146D" w:rsidRDefault="00B66A1A" w:rsidP="007D3DFB">
            <w:pPr>
              <w:jc w:val="both"/>
            </w:pPr>
            <w:r>
              <w:t xml:space="preserve">Dotácia na stravu pre deti </w:t>
            </w:r>
            <w:proofErr w:type="spellStart"/>
            <w:r>
              <w:t>mš</w:t>
            </w:r>
            <w:proofErr w:type="spellEnd"/>
            <w:r>
              <w:t xml:space="preserve"> a </w:t>
            </w:r>
            <w:proofErr w:type="spellStart"/>
            <w:r>
              <w:t>zš</w:t>
            </w:r>
            <w:proofErr w:type="spellEnd"/>
          </w:p>
        </w:tc>
        <w:tc>
          <w:tcPr>
            <w:tcW w:w="2835" w:type="dxa"/>
          </w:tcPr>
          <w:p w:rsidR="00016135" w:rsidRDefault="00B66A1A" w:rsidP="007D3DFB">
            <w:pPr>
              <w:jc w:val="both"/>
            </w:pPr>
            <w:r>
              <w:t xml:space="preserve">Zostáva </w:t>
            </w:r>
            <w:proofErr w:type="spellStart"/>
            <w:r>
              <w:t>mš</w:t>
            </w:r>
            <w:proofErr w:type="spellEnd"/>
            <w:r>
              <w:t xml:space="preserve"> 1398,60</w:t>
            </w:r>
          </w:p>
          <w:p w:rsidR="00B66A1A" w:rsidRPr="00DD146D" w:rsidRDefault="00B66A1A" w:rsidP="007D3DFB">
            <w:pPr>
              <w:jc w:val="both"/>
            </w:pPr>
            <w:proofErr w:type="spellStart"/>
            <w:r>
              <w:t>Zš</w:t>
            </w:r>
            <w:proofErr w:type="spellEnd"/>
            <w:r>
              <w:t xml:space="preserve"> 1818,60</w:t>
            </w:r>
          </w:p>
        </w:tc>
      </w:tr>
      <w:tr w:rsidR="00AB4C01" w:rsidRPr="00747363" w:rsidTr="00F70B8D">
        <w:tc>
          <w:tcPr>
            <w:tcW w:w="2694" w:type="dxa"/>
          </w:tcPr>
          <w:p w:rsidR="00AB4C01" w:rsidRDefault="00AB4C01" w:rsidP="007D3DFB">
            <w:pPr>
              <w:jc w:val="both"/>
            </w:pPr>
          </w:p>
        </w:tc>
        <w:tc>
          <w:tcPr>
            <w:tcW w:w="1842" w:type="dxa"/>
          </w:tcPr>
          <w:p w:rsidR="00AB4C01" w:rsidRDefault="00AB4C01" w:rsidP="00240826">
            <w:pPr>
              <w:jc w:val="center"/>
            </w:pPr>
          </w:p>
        </w:tc>
        <w:tc>
          <w:tcPr>
            <w:tcW w:w="2552" w:type="dxa"/>
          </w:tcPr>
          <w:p w:rsidR="00AB4C01" w:rsidRDefault="00AB4C01" w:rsidP="007D3DFB">
            <w:pPr>
              <w:jc w:val="both"/>
            </w:pPr>
          </w:p>
        </w:tc>
        <w:tc>
          <w:tcPr>
            <w:tcW w:w="2835" w:type="dxa"/>
          </w:tcPr>
          <w:p w:rsidR="00AB4C01" w:rsidRPr="00DD146D" w:rsidRDefault="00AB4C01" w:rsidP="007D3DFB">
            <w:pPr>
              <w:jc w:val="both"/>
            </w:pPr>
          </w:p>
        </w:tc>
      </w:tr>
      <w:tr w:rsidR="00016135" w:rsidRPr="00747363" w:rsidTr="00F70B8D">
        <w:tc>
          <w:tcPr>
            <w:tcW w:w="2694" w:type="dxa"/>
          </w:tcPr>
          <w:p w:rsidR="00016135" w:rsidRPr="00DD146D" w:rsidRDefault="00B66A1A" w:rsidP="007D3DFB">
            <w:pPr>
              <w:jc w:val="both"/>
            </w:pPr>
            <w:proofErr w:type="spellStart"/>
            <w:r>
              <w:t>Minoisterstvo</w:t>
            </w:r>
            <w:proofErr w:type="spellEnd"/>
            <w:r>
              <w:t xml:space="preserve"> životného prostredia SR</w:t>
            </w:r>
          </w:p>
        </w:tc>
        <w:tc>
          <w:tcPr>
            <w:tcW w:w="1842" w:type="dxa"/>
          </w:tcPr>
          <w:p w:rsidR="00016135" w:rsidRPr="00DD146D" w:rsidRDefault="00B66A1A" w:rsidP="00240826">
            <w:pPr>
              <w:jc w:val="center"/>
            </w:pPr>
            <w:r>
              <w:t>170,08</w:t>
            </w:r>
          </w:p>
        </w:tc>
        <w:tc>
          <w:tcPr>
            <w:tcW w:w="2552" w:type="dxa"/>
          </w:tcPr>
          <w:p w:rsidR="00016135" w:rsidRPr="00DD146D" w:rsidRDefault="00B66A1A" w:rsidP="007D3DFB">
            <w:pPr>
              <w:jc w:val="both"/>
            </w:pPr>
            <w:r>
              <w:t>Dotácia na prenesený výkon štátnej správy na úseku – životného prostredia</w:t>
            </w:r>
          </w:p>
        </w:tc>
        <w:tc>
          <w:tcPr>
            <w:tcW w:w="2835" w:type="dxa"/>
          </w:tcPr>
          <w:p w:rsidR="00016135" w:rsidRPr="00DD146D" w:rsidRDefault="00016135" w:rsidP="007D3DFB">
            <w:pPr>
              <w:jc w:val="both"/>
            </w:pPr>
          </w:p>
        </w:tc>
      </w:tr>
      <w:tr w:rsidR="00016135" w:rsidRPr="00747363" w:rsidTr="00F70B8D">
        <w:tc>
          <w:tcPr>
            <w:tcW w:w="2694" w:type="dxa"/>
          </w:tcPr>
          <w:p w:rsidR="00016135" w:rsidRPr="00DD146D" w:rsidRDefault="00B66A1A" w:rsidP="007D3DFB">
            <w:pPr>
              <w:jc w:val="both"/>
            </w:pPr>
            <w:r>
              <w:t>Ministerstvo školstva SR</w:t>
            </w:r>
          </w:p>
        </w:tc>
        <w:tc>
          <w:tcPr>
            <w:tcW w:w="1842" w:type="dxa"/>
          </w:tcPr>
          <w:p w:rsidR="00016135" w:rsidRPr="00DD146D" w:rsidRDefault="00B66A1A" w:rsidP="00240826">
            <w:pPr>
              <w:jc w:val="center"/>
            </w:pPr>
            <w:r>
              <w:t>375</w:t>
            </w:r>
          </w:p>
        </w:tc>
        <w:tc>
          <w:tcPr>
            <w:tcW w:w="2552" w:type="dxa"/>
          </w:tcPr>
          <w:p w:rsidR="00016135" w:rsidRPr="00DD146D" w:rsidRDefault="00B66A1A" w:rsidP="007D3DFB">
            <w:pPr>
              <w:jc w:val="both"/>
            </w:pPr>
            <w:r>
              <w:t xml:space="preserve">Dopravné pre deti </w:t>
            </w:r>
            <w:proofErr w:type="spellStart"/>
            <w:r>
              <w:t>mš</w:t>
            </w:r>
            <w:proofErr w:type="spellEnd"/>
          </w:p>
        </w:tc>
        <w:tc>
          <w:tcPr>
            <w:tcW w:w="2835" w:type="dxa"/>
          </w:tcPr>
          <w:p w:rsidR="00016135" w:rsidRPr="00DD146D" w:rsidRDefault="00B66A1A" w:rsidP="007D3DFB">
            <w:pPr>
              <w:jc w:val="both"/>
            </w:pPr>
            <w:r>
              <w:t>Zostáva 87,70</w:t>
            </w:r>
          </w:p>
        </w:tc>
      </w:tr>
      <w:tr w:rsidR="00016135" w:rsidRPr="00747363" w:rsidTr="00F70B8D">
        <w:tc>
          <w:tcPr>
            <w:tcW w:w="2694" w:type="dxa"/>
          </w:tcPr>
          <w:p w:rsidR="00016135" w:rsidRPr="00DD146D" w:rsidRDefault="00AB4C01" w:rsidP="007D3DFB">
            <w:pPr>
              <w:jc w:val="both"/>
            </w:pPr>
            <w:r>
              <w:t>Ministerstvo vnútra SR</w:t>
            </w:r>
          </w:p>
        </w:tc>
        <w:tc>
          <w:tcPr>
            <w:tcW w:w="1842" w:type="dxa"/>
          </w:tcPr>
          <w:p w:rsidR="00016135" w:rsidRPr="00DD146D" w:rsidRDefault="00B66A1A" w:rsidP="00240826">
            <w:pPr>
              <w:jc w:val="center"/>
            </w:pPr>
            <w:r>
              <w:t>5150</w:t>
            </w:r>
          </w:p>
        </w:tc>
        <w:tc>
          <w:tcPr>
            <w:tcW w:w="2552" w:type="dxa"/>
          </w:tcPr>
          <w:p w:rsidR="00016135" w:rsidRPr="00DD146D" w:rsidRDefault="00B66A1A" w:rsidP="007D3DFB">
            <w:pPr>
              <w:jc w:val="both"/>
            </w:pPr>
            <w:r>
              <w:t xml:space="preserve">Dotácia pre odídenci </w:t>
            </w:r>
          </w:p>
        </w:tc>
        <w:tc>
          <w:tcPr>
            <w:tcW w:w="2835" w:type="dxa"/>
          </w:tcPr>
          <w:p w:rsidR="00016135" w:rsidRPr="00DD146D" w:rsidRDefault="00016135" w:rsidP="007D3DFB">
            <w:pPr>
              <w:jc w:val="both"/>
            </w:pPr>
          </w:p>
        </w:tc>
      </w:tr>
      <w:tr w:rsidR="007D3DFB" w:rsidRPr="00747363" w:rsidTr="00F70B8D">
        <w:tc>
          <w:tcPr>
            <w:tcW w:w="2694" w:type="dxa"/>
          </w:tcPr>
          <w:p w:rsidR="007D3DFB" w:rsidRPr="00DD146D" w:rsidRDefault="00A2446E" w:rsidP="007D3DFB">
            <w:pPr>
              <w:jc w:val="both"/>
            </w:pPr>
            <w:r>
              <w:lastRenderedPageBreak/>
              <w:t>Ministerstvo investícií a regionálneho rozvoja SR</w:t>
            </w:r>
          </w:p>
        </w:tc>
        <w:tc>
          <w:tcPr>
            <w:tcW w:w="1842" w:type="dxa"/>
          </w:tcPr>
          <w:p w:rsidR="007D3DFB" w:rsidRPr="00DD146D" w:rsidRDefault="00AB4C01" w:rsidP="00240826">
            <w:pPr>
              <w:jc w:val="center"/>
            </w:pPr>
            <w:r>
              <w:t>10400</w:t>
            </w:r>
          </w:p>
        </w:tc>
        <w:tc>
          <w:tcPr>
            <w:tcW w:w="2552" w:type="dxa"/>
          </w:tcPr>
          <w:p w:rsidR="007D3DFB" w:rsidRPr="00DD146D" w:rsidRDefault="00AB4C01" w:rsidP="007D3DFB">
            <w:pPr>
              <w:jc w:val="both"/>
            </w:pPr>
            <w:r>
              <w:t>Migračné výzvy - Ukrajina</w:t>
            </w:r>
          </w:p>
        </w:tc>
        <w:tc>
          <w:tcPr>
            <w:tcW w:w="2835" w:type="dxa"/>
          </w:tcPr>
          <w:p w:rsidR="007D3DFB" w:rsidRPr="00DD146D" w:rsidRDefault="007D3DFB" w:rsidP="007D3DFB">
            <w:pPr>
              <w:jc w:val="both"/>
            </w:pPr>
          </w:p>
        </w:tc>
      </w:tr>
      <w:tr w:rsidR="00AB4C01" w:rsidRPr="00747363" w:rsidTr="00F70B8D">
        <w:tc>
          <w:tcPr>
            <w:tcW w:w="2694" w:type="dxa"/>
          </w:tcPr>
          <w:p w:rsidR="00AB4C01" w:rsidRPr="00DD146D" w:rsidRDefault="00A2446E" w:rsidP="007D3DFB">
            <w:pPr>
              <w:jc w:val="both"/>
            </w:pPr>
            <w:r>
              <w:t>Ministerstvo školstva SR - NIVAM</w:t>
            </w:r>
          </w:p>
        </w:tc>
        <w:tc>
          <w:tcPr>
            <w:tcW w:w="1842" w:type="dxa"/>
          </w:tcPr>
          <w:p w:rsidR="00AB4C01" w:rsidRDefault="00A2446E" w:rsidP="00240826">
            <w:pPr>
              <w:jc w:val="center"/>
            </w:pPr>
            <w:r>
              <w:t>1606</w:t>
            </w:r>
          </w:p>
        </w:tc>
        <w:tc>
          <w:tcPr>
            <w:tcW w:w="2552" w:type="dxa"/>
          </w:tcPr>
          <w:p w:rsidR="00AB4C01" w:rsidRDefault="00A2446E" w:rsidP="007D3DFB">
            <w:pPr>
              <w:jc w:val="both"/>
            </w:pPr>
            <w:r>
              <w:t xml:space="preserve">Asistent pre </w:t>
            </w:r>
            <w:proofErr w:type="spellStart"/>
            <w:r>
              <w:t>zš</w:t>
            </w:r>
            <w:proofErr w:type="spellEnd"/>
          </w:p>
        </w:tc>
        <w:tc>
          <w:tcPr>
            <w:tcW w:w="2835" w:type="dxa"/>
          </w:tcPr>
          <w:p w:rsidR="00AB4C01" w:rsidRPr="00DD146D" w:rsidRDefault="00AB4C01" w:rsidP="007D3DFB">
            <w:pPr>
              <w:jc w:val="both"/>
            </w:pPr>
          </w:p>
        </w:tc>
      </w:tr>
      <w:tr w:rsidR="00AB4C01" w:rsidRPr="00747363" w:rsidTr="00F70B8D">
        <w:tc>
          <w:tcPr>
            <w:tcW w:w="2694" w:type="dxa"/>
          </w:tcPr>
          <w:p w:rsidR="00AB4C01" w:rsidRPr="00DD146D" w:rsidRDefault="00A2446E" w:rsidP="007D3DFB">
            <w:pPr>
              <w:jc w:val="both"/>
            </w:pPr>
            <w:r>
              <w:t>Obec Bodiná</w:t>
            </w:r>
          </w:p>
        </w:tc>
        <w:tc>
          <w:tcPr>
            <w:tcW w:w="1842" w:type="dxa"/>
          </w:tcPr>
          <w:p w:rsidR="00AB4C01" w:rsidRDefault="00A2446E" w:rsidP="00240826">
            <w:pPr>
              <w:jc w:val="center"/>
            </w:pPr>
            <w:r>
              <w:t>2000</w:t>
            </w:r>
          </w:p>
        </w:tc>
        <w:tc>
          <w:tcPr>
            <w:tcW w:w="2552" w:type="dxa"/>
          </w:tcPr>
          <w:p w:rsidR="00AB4C01" w:rsidRDefault="00A2446E" w:rsidP="007D3DFB">
            <w:pPr>
              <w:jc w:val="both"/>
            </w:pPr>
            <w:r>
              <w:t>Transfer pre MŠ</w:t>
            </w:r>
          </w:p>
        </w:tc>
        <w:tc>
          <w:tcPr>
            <w:tcW w:w="2835" w:type="dxa"/>
          </w:tcPr>
          <w:p w:rsidR="00AB4C01" w:rsidRPr="00DD146D" w:rsidRDefault="00AB4C01" w:rsidP="007D3DFB">
            <w:pPr>
              <w:jc w:val="both"/>
            </w:pPr>
          </w:p>
        </w:tc>
      </w:tr>
      <w:tr w:rsidR="00AB4C01" w:rsidRPr="00747363" w:rsidTr="00F70B8D">
        <w:tc>
          <w:tcPr>
            <w:tcW w:w="2694" w:type="dxa"/>
          </w:tcPr>
          <w:p w:rsidR="00AB4C01" w:rsidRPr="00DD146D" w:rsidRDefault="00A2446E" w:rsidP="007D3DFB">
            <w:pPr>
              <w:jc w:val="both"/>
            </w:pPr>
            <w:r>
              <w:t xml:space="preserve">ZRŠ pri </w:t>
            </w:r>
            <w:proofErr w:type="spellStart"/>
            <w:r>
              <w:t>zš</w:t>
            </w:r>
            <w:proofErr w:type="spellEnd"/>
            <w:r>
              <w:t xml:space="preserve"> Prečín</w:t>
            </w:r>
          </w:p>
        </w:tc>
        <w:tc>
          <w:tcPr>
            <w:tcW w:w="1842" w:type="dxa"/>
          </w:tcPr>
          <w:p w:rsidR="00AB4C01" w:rsidRDefault="00A2446E" w:rsidP="00240826">
            <w:pPr>
              <w:jc w:val="center"/>
            </w:pPr>
            <w:r>
              <w:t>793,40</w:t>
            </w:r>
          </w:p>
        </w:tc>
        <w:tc>
          <w:tcPr>
            <w:tcW w:w="2552" w:type="dxa"/>
          </w:tcPr>
          <w:p w:rsidR="00AB4C01" w:rsidRDefault="00A2446E" w:rsidP="007D3DFB">
            <w:pPr>
              <w:jc w:val="both"/>
            </w:pPr>
            <w:r>
              <w:t xml:space="preserve">Transfer na pracovné zošity pre žiakov </w:t>
            </w:r>
            <w:proofErr w:type="spellStart"/>
            <w:r>
              <w:t>zš</w:t>
            </w:r>
            <w:proofErr w:type="spellEnd"/>
          </w:p>
        </w:tc>
        <w:tc>
          <w:tcPr>
            <w:tcW w:w="2835" w:type="dxa"/>
          </w:tcPr>
          <w:p w:rsidR="00AB4C01" w:rsidRPr="00DD146D" w:rsidRDefault="00AB4C01" w:rsidP="007D3DFB">
            <w:pPr>
              <w:jc w:val="both"/>
            </w:pPr>
          </w:p>
        </w:tc>
      </w:tr>
      <w:tr w:rsidR="00AB4C01" w:rsidRPr="00747363" w:rsidTr="00F70B8D">
        <w:tc>
          <w:tcPr>
            <w:tcW w:w="2694" w:type="dxa"/>
          </w:tcPr>
          <w:p w:rsidR="00AB4C01" w:rsidRPr="00DD146D" w:rsidRDefault="00961CAD" w:rsidP="007D3DFB">
            <w:pPr>
              <w:jc w:val="both"/>
            </w:pPr>
            <w:r>
              <w:t>Dobrovoľná požiarna ochrana SR</w:t>
            </w:r>
          </w:p>
        </w:tc>
        <w:tc>
          <w:tcPr>
            <w:tcW w:w="1842" w:type="dxa"/>
          </w:tcPr>
          <w:p w:rsidR="00AB4C01" w:rsidRDefault="00A2446E" w:rsidP="00240826">
            <w:pPr>
              <w:jc w:val="center"/>
            </w:pPr>
            <w:r>
              <w:t>4400</w:t>
            </w:r>
          </w:p>
        </w:tc>
        <w:tc>
          <w:tcPr>
            <w:tcW w:w="2552" w:type="dxa"/>
          </w:tcPr>
          <w:p w:rsidR="00AB4C01" w:rsidRDefault="00961CAD" w:rsidP="007D3DFB">
            <w:pPr>
              <w:jc w:val="both"/>
            </w:pPr>
            <w:r>
              <w:t>Zabezpečenie materiálno-technického vybavenia DHZ</w:t>
            </w:r>
          </w:p>
        </w:tc>
        <w:tc>
          <w:tcPr>
            <w:tcW w:w="2835" w:type="dxa"/>
          </w:tcPr>
          <w:p w:rsidR="00AB4C01" w:rsidRPr="00DD146D" w:rsidRDefault="00AB4C01" w:rsidP="007D3DFB">
            <w:pPr>
              <w:jc w:val="both"/>
            </w:pPr>
          </w:p>
        </w:tc>
      </w:tr>
      <w:tr w:rsidR="008A1A17" w:rsidRPr="00747363" w:rsidTr="00F70B8D">
        <w:tc>
          <w:tcPr>
            <w:tcW w:w="2694" w:type="dxa"/>
          </w:tcPr>
          <w:p w:rsidR="008A1A17" w:rsidRDefault="00E8109C" w:rsidP="007D3DFB">
            <w:pPr>
              <w:jc w:val="both"/>
            </w:pPr>
            <w:r>
              <w:t>Stredná p</w:t>
            </w:r>
            <w:r w:rsidR="008A1A17">
              <w:t>edagogi</w:t>
            </w:r>
            <w:r w:rsidR="00240826">
              <w:t>c</w:t>
            </w:r>
            <w:r w:rsidR="008A1A17">
              <w:t xml:space="preserve">ká škola </w:t>
            </w:r>
            <w:r>
              <w:t>Turčianske Teplice</w:t>
            </w:r>
          </w:p>
        </w:tc>
        <w:tc>
          <w:tcPr>
            <w:tcW w:w="1842" w:type="dxa"/>
          </w:tcPr>
          <w:p w:rsidR="008A1A17" w:rsidRDefault="008A1A17" w:rsidP="00240826">
            <w:pPr>
              <w:jc w:val="center"/>
            </w:pPr>
            <w:r>
              <w:t>37,80</w:t>
            </w:r>
          </w:p>
        </w:tc>
        <w:tc>
          <w:tcPr>
            <w:tcW w:w="2552" w:type="dxa"/>
          </w:tcPr>
          <w:p w:rsidR="008A1A17" w:rsidRDefault="008A1A17" w:rsidP="007D3DFB">
            <w:pPr>
              <w:jc w:val="both"/>
            </w:pPr>
            <w:r>
              <w:t xml:space="preserve">Za praktikanta </w:t>
            </w:r>
            <w:r w:rsidR="00E8109C">
              <w:t xml:space="preserve">v </w:t>
            </w:r>
            <w:proofErr w:type="spellStart"/>
            <w:r w:rsidR="00E8109C">
              <w:t>zš</w:t>
            </w:r>
            <w:proofErr w:type="spellEnd"/>
          </w:p>
        </w:tc>
        <w:tc>
          <w:tcPr>
            <w:tcW w:w="2835" w:type="dxa"/>
          </w:tcPr>
          <w:p w:rsidR="008A1A17" w:rsidRPr="00DD146D" w:rsidRDefault="008A1A17" w:rsidP="007D3DFB">
            <w:pPr>
              <w:jc w:val="both"/>
            </w:pPr>
          </w:p>
        </w:tc>
      </w:tr>
      <w:tr w:rsidR="00AB4C01" w:rsidRPr="00747363" w:rsidTr="00F70B8D">
        <w:tc>
          <w:tcPr>
            <w:tcW w:w="2694" w:type="dxa"/>
          </w:tcPr>
          <w:p w:rsidR="00AB4C01" w:rsidRPr="00DD146D" w:rsidRDefault="00AB4C01" w:rsidP="007D3DFB">
            <w:pPr>
              <w:jc w:val="both"/>
            </w:pPr>
          </w:p>
        </w:tc>
        <w:tc>
          <w:tcPr>
            <w:tcW w:w="1842" w:type="dxa"/>
          </w:tcPr>
          <w:p w:rsidR="00AB4C01" w:rsidRDefault="008A1A17" w:rsidP="00240826">
            <w:pPr>
              <w:jc w:val="center"/>
            </w:pPr>
            <w:r>
              <w:t>336493,21</w:t>
            </w:r>
          </w:p>
        </w:tc>
        <w:tc>
          <w:tcPr>
            <w:tcW w:w="2552" w:type="dxa"/>
          </w:tcPr>
          <w:p w:rsidR="00AB4C01" w:rsidRDefault="00AB4C01" w:rsidP="007D3DFB">
            <w:pPr>
              <w:jc w:val="both"/>
            </w:pPr>
          </w:p>
        </w:tc>
        <w:tc>
          <w:tcPr>
            <w:tcW w:w="2835" w:type="dxa"/>
          </w:tcPr>
          <w:p w:rsidR="00AB4C01" w:rsidRPr="00DD146D" w:rsidRDefault="004D5946" w:rsidP="007D3DFB">
            <w:pPr>
              <w:jc w:val="both"/>
            </w:pPr>
            <w:r>
              <w:t>12356,49</w:t>
            </w:r>
          </w:p>
        </w:tc>
      </w:tr>
    </w:tbl>
    <w:p w:rsidR="004535F9" w:rsidRDefault="004535F9" w:rsidP="004535F9">
      <w:pPr>
        <w:outlineLvl w:val="0"/>
      </w:pPr>
    </w:p>
    <w:p w:rsidR="004535F9" w:rsidRDefault="00E8109C" w:rsidP="004535F9">
      <w:pPr>
        <w:jc w:val="both"/>
        <w:rPr>
          <w:noProof/>
        </w:rPr>
      </w:pPr>
      <w:r>
        <w:rPr>
          <w:color w:val="FF0000"/>
          <w:highlight w:val="yellow"/>
        </w:rPr>
        <w:t>P</w:t>
      </w:r>
      <w:r w:rsidR="004535F9">
        <w:rPr>
          <w:noProof/>
        </w:rPr>
        <w:t xml:space="preserve">rijaté granty a transfery boli účelovo učené </w:t>
      </w:r>
      <w:r w:rsidR="004535F9" w:rsidRPr="00E8109C">
        <w:rPr>
          <w:noProof/>
        </w:rPr>
        <w:t xml:space="preserve">na bežné výdavky </w:t>
      </w:r>
      <w:r w:rsidR="004535F9">
        <w:rPr>
          <w:noProof/>
        </w:rPr>
        <w:t>a boli použité v súlade s ich účelom.</w:t>
      </w:r>
    </w:p>
    <w:p w:rsidR="004535F9" w:rsidRDefault="004535F9" w:rsidP="004535F9">
      <w:pPr>
        <w:jc w:val="both"/>
        <w:rPr>
          <w:noProof/>
        </w:rPr>
      </w:pPr>
    </w:p>
    <w:p w:rsidR="004535F9" w:rsidRDefault="004535F9" w:rsidP="004535F9">
      <w:pPr>
        <w:numPr>
          <w:ilvl w:val="0"/>
          <w:numId w:val="7"/>
        </w:numPr>
        <w:ind w:left="284" w:hanging="284"/>
        <w:rPr>
          <w:b/>
          <w:color w:val="FF0000"/>
        </w:rPr>
      </w:pPr>
      <w:r w:rsidRPr="000823BD">
        <w:rPr>
          <w:b/>
          <w:color w:val="FF0000"/>
        </w:rPr>
        <w:t xml:space="preserve">Kapitálové príjmy: </w:t>
      </w:r>
    </w:p>
    <w:p w:rsidR="004535F9" w:rsidRDefault="004535F9" w:rsidP="004535F9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519"/>
        <w:gridCol w:w="2522"/>
        <w:gridCol w:w="2381"/>
      </w:tblGrid>
      <w:tr w:rsidR="004535F9" w:rsidRPr="00C276ED" w:rsidTr="00405FE1">
        <w:tc>
          <w:tcPr>
            <w:tcW w:w="2381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19" w:type="dxa"/>
            <w:shd w:val="clear" w:color="auto" w:fill="D9D9D9"/>
          </w:tcPr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22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381" w:type="dxa"/>
            <w:shd w:val="clear" w:color="auto" w:fill="D9D9D9"/>
          </w:tcPr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4535F9" w:rsidRPr="00C276ED" w:rsidTr="00405FE1">
        <w:tc>
          <w:tcPr>
            <w:tcW w:w="2381" w:type="dxa"/>
          </w:tcPr>
          <w:p w:rsidR="004535F9" w:rsidRPr="00C276ED" w:rsidRDefault="00405FE1" w:rsidP="00F70B8D">
            <w:pPr>
              <w:jc w:val="center"/>
            </w:pPr>
            <w:r>
              <w:t>289312</w:t>
            </w:r>
          </w:p>
        </w:tc>
        <w:tc>
          <w:tcPr>
            <w:tcW w:w="2519" w:type="dxa"/>
          </w:tcPr>
          <w:p w:rsidR="004535F9" w:rsidRPr="00C276ED" w:rsidRDefault="00405FE1" w:rsidP="00F70B8D">
            <w:pPr>
              <w:jc w:val="center"/>
            </w:pPr>
            <w:r>
              <w:t>302112</w:t>
            </w:r>
          </w:p>
        </w:tc>
        <w:tc>
          <w:tcPr>
            <w:tcW w:w="2522" w:type="dxa"/>
          </w:tcPr>
          <w:p w:rsidR="004535F9" w:rsidRPr="00C276ED" w:rsidRDefault="00405FE1" w:rsidP="00F70B8D">
            <w:pPr>
              <w:jc w:val="center"/>
            </w:pPr>
            <w:r>
              <w:t>281071,58</w:t>
            </w:r>
          </w:p>
        </w:tc>
        <w:tc>
          <w:tcPr>
            <w:tcW w:w="2381" w:type="dxa"/>
          </w:tcPr>
          <w:p w:rsidR="004535F9" w:rsidRPr="00C276ED" w:rsidRDefault="00405FE1" w:rsidP="00F70B8D">
            <w:pPr>
              <w:jc w:val="center"/>
            </w:pPr>
            <w:r>
              <w:t>93,04</w:t>
            </w:r>
          </w:p>
        </w:tc>
      </w:tr>
      <w:tr w:rsidR="004535F9" w:rsidRPr="00C276ED" w:rsidTr="00405FE1">
        <w:tc>
          <w:tcPr>
            <w:tcW w:w="2381" w:type="dxa"/>
          </w:tcPr>
          <w:p w:rsidR="004535F9" w:rsidRPr="00C276ED" w:rsidRDefault="004535F9" w:rsidP="00F70B8D">
            <w:pPr>
              <w:jc w:val="center"/>
            </w:pPr>
          </w:p>
        </w:tc>
        <w:tc>
          <w:tcPr>
            <w:tcW w:w="2519" w:type="dxa"/>
          </w:tcPr>
          <w:p w:rsidR="004535F9" w:rsidRPr="00C276ED" w:rsidRDefault="004535F9" w:rsidP="00F70B8D">
            <w:pPr>
              <w:jc w:val="center"/>
            </w:pPr>
          </w:p>
        </w:tc>
        <w:tc>
          <w:tcPr>
            <w:tcW w:w="2522" w:type="dxa"/>
          </w:tcPr>
          <w:p w:rsidR="004535F9" w:rsidRPr="00C276ED" w:rsidRDefault="004535F9" w:rsidP="00F70B8D">
            <w:pPr>
              <w:jc w:val="center"/>
            </w:pPr>
          </w:p>
        </w:tc>
        <w:tc>
          <w:tcPr>
            <w:tcW w:w="2381" w:type="dxa"/>
          </w:tcPr>
          <w:p w:rsidR="004535F9" w:rsidRPr="00C276ED" w:rsidRDefault="004535F9" w:rsidP="00F70B8D">
            <w:pPr>
              <w:jc w:val="center"/>
            </w:pPr>
          </w:p>
        </w:tc>
      </w:tr>
    </w:tbl>
    <w:p w:rsidR="004535F9" w:rsidRDefault="004535F9" w:rsidP="004535F9">
      <w:pPr>
        <w:rPr>
          <w:b/>
          <w:color w:val="FF0000"/>
        </w:rPr>
      </w:pPr>
    </w:p>
    <w:p w:rsidR="004535F9" w:rsidRDefault="004535F9" w:rsidP="004535F9">
      <w:pPr>
        <w:jc w:val="both"/>
      </w:pPr>
      <w:r>
        <w:t xml:space="preserve">Z rozpočtovaných kapitálových príjmov </w:t>
      </w:r>
      <w:r w:rsidR="00405FE1">
        <w:t xml:space="preserve">302112 </w:t>
      </w:r>
      <w:r>
        <w:t>EUR bol skutočný príjem k 31.12.202</w:t>
      </w:r>
      <w:r w:rsidR="00405FE1">
        <w:t>3</w:t>
      </w:r>
      <w:r>
        <w:t xml:space="preserve"> v sume </w:t>
      </w:r>
      <w:r w:rsidR="00405FE1">
        <w:t>281071,58</w:t>
      </w:r>
      <w:r>
        <w:t xml:space="preserve"> EUR, čo predstavuje  </w:t>
      </w:r>
      <w:r w:rsidR="00405FE1">
        <w:t xml:space="preserve">93,04 </w:t>
      </w:r>
      <w:r>
        <w:t xml:space="preserve">% plnenie. </w:t>
      </w:r>
    </w:p>
    <w:p w:rsidR="004535F9" w:rsidRDefault="004535F9" w:rsidP="004535F9"/>
    <w:p w:rsidR="004535F9" w:rsidRDefault="004535F9" w:rsidP="004535F9">
      <w:pPr>
        <w:outlineLvl w:val="0"/>
        <w:rPr>
          <w:b/>
        </w:rPr>
      </w:pPr>
      <w:r>
        <w:rPr>
          <w:b/>
        </w:rPr>
        <w:t>Prijaté kapitálové granty a transfery: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42"/>
        <w:gridCol w:w="2552"/>
        <w:gridCol w:w="2835"/>
      </w:tblGrid>
      <w:tr w:rsidR="004535F9" w:rsidRPr="00951C75" w:rsidTr="00F70B8D">
        <w:tc>
          <w:tcPr>
            <w:tcW w:w="2694" w:type="dxa"/>
            <w:shd w:val="clear" w:color="auto" w:fill="D9D9D9"/>
          </w:tcPr>
          <w:p w:rsidR="004535F9" w:rsidRPr="00951C75" w:rsidRDefault="004535F9" w:rsidP="00F70B8D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Poskytovateľ dotácie</w:t>
            </w:r>
          </w:p>
        </w:tc>
        <w:tc>
          <w:tcPr>
            <w:tcW w:w="1842" w:type="dxa"/>
            <w:shd w:val="clear" w:color="auto" w:fill="D9D9D9"/>
          </w:tcPr>
          <w:p w:rsidR="004535F9" w:rsidRPr="00951C75" w:rsidRDefault="004535F9" w:rsidP="00F70B8D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Suma v EUR</w:t>
            </w:r>
          </w:p>
        </w:tc>
        <w:tc>
          <w:tcPr>
            <w:tcW w:w="2552" w:type="dxa"/>
            <w:shd w:val="clear" w:color="auto" w:fill="D9D9D9"/>
          </w:tcPr>
          <w:p w:rsidR="004535F9" w:rsidRPr="00951C75" w:rsidRDefault="004535F9" w:rsidP="00F70B8D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Účel</w:t>
            </w:r>
          </w:p>
        </w:tc>
        <w:tc>
          <w:tcPr>
            <w:tcW w:w="2835" w:type="dxa"/>
            <w:shd w:val="clear" w:color="auto" w:fill="D9D9D9"/>
          </w:tcPr>
          <w:p w:rsidR="004535F9" w:rsidRPr="00951C75" w:rsidRDefault="004535F9" w:rsidP="00F70B8D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Poznámka</w:t>
            </w:r>
          </w:p>
        </w:tc>
      </w:tr>
      <w:tr w:rsidR="004535F9" w:rsidRPr="00DD146D" w:rsidTr="00F70B8D">
        <w:tc>
          <w:tcPr>
            <w:tcW w:w="2694" w:type="dxa"/>
          </w:tcPr>
          <w:p w:rsidR="004535F9" w:rsidRPr="00DD146D" w:rsidRDefault="00E8109C" w:rsidP="00F70B8D">
            <w:pPr>
              <w:jc w:val="both"/>
            </w:pPr>
            <w:r>
              <w:t>Ministerstvo Financií SR</w:t>
            </w:r>
          </w:p>
        </w:tc>
        <w:tc>
          <w:tcPr>
            <w:tcW w:w="1842" w:type="dxa"/>
          </w:tcPr>
          <w:p w:rsidR="004535F9" w:rsidRPr="00DD146D" w:rsidRDefault="00E8109C" w:rsidP="00240826">
            <w:pPr>
              <w:jc w:val="center"/>
            </w:pPr>
            <w:r>
              <w:t>12800</w:t>
            </w:r>
          </w:p>
        </w:tc>
        <w:tc>
          <w:tcPr>
            <w:tcW w:w="2552" w:type="dxa"/>
          </w:tcPr>
          <w:p w:rsidR="004535F9" w:rsidRPr="00DD146D" w:rsidRDefault="00E8109C" w:rsidP="00F70B8D">
            <w:pPr>
              <w:jc w:val="both"/>
            </w:pPr>
            <w:r>
              <w:t>Rekonštrukcia chodníka</w:t>
            </w:r>
          </w:p>
        </w:tc>
        <w:tc>
          <w:tcPr>
            <w:tcW w:w="2835" w:type="dxa"/>
          </w:tcPr>
          <w:p w:rsidR="004535F9" w:rsidRPr="00DD146D" w:rsidRDefault="00E8109C" w:rsidP="00F70B8D">
            <w:pPr>
              <w:jc w:val="both"/>
            </w:pPr>
            <w:r>
              <w:t>Prenesené do roku 2024</w:t>
            </w:r>
          </w:p>
        </w:tc>
      </w:tr>
      <w:tr w:rsidR="004535F9" w:rsidRPr="00DD146D" w:rsidTr="00F70B8D">
        <w:tc>
          <w:tcPr>
            <w:tcW w:w="2694" w:type="dxa"/>
          </w:tcPr>
          <w:p w:rsidR="004535F9" w:rsidRPr="00DD146D" w:rsidRDefault="00E8109C" w:rsidP="00F70B8D">
            <w:pPr>
              <w:jc w:val="both"/>
            </w:pPr>
            <w:r>
              <w:t>Ministerstvo výstavby a regionálneho rozvoja SR</w:t>
            </w:r>
          </w:p>
        </w:tc>
        <w:tc>
          <w:tcPr>
            <w:tcW w:w="1842" w:type="dxa"/>
          </w:tcPr>
          <w:p w:rsidR="004535F9" w:rsidRPr="00DD146D" w:rsidRDefault="00E8109C" w:rsidP="00240826">
            <w:pPr>
              <w:jc w:val="center"/>
            </w:pPr>
            <w:r>
              <w:t>240032,48</w:t>
            </w:r>
          </w:p>
        </w:tc>
        <w:tc>
          <w:tcPr>
            <w:tcW w:w="2552" w:type="dxa"/>
          </w:tcPr>
          <w:p w:rsidR="004535F9" w:rsidRDefault="00E8109C" w:rsidP="00F70B8D">
            <w:pPr>
              <w:jc w:val="both"/>
            </w:pPr>
            <w:r>
              <w:t>Prístavba školskej jedálne pri MŠ Prečín</w:t>
            </w:r>
          </w:p>
          <w:p w:rsidR="00E8109C" w:rsidRPr="00DD146D" w:rsidRDefault="00E8109C" w:rsidP="00F70B8D">
            <w:pPr>
              <w:jc w:val="both"/>
            </w:pPr>
            <w:r>
              <w:t>Finančné prostriedky EU</w:t>
            </w:r>
          </w:p>
        </w:tc>
        <w:tc>
          <w:tcPr>
            <w:tcW w:w="2835" w:type="dxa"/>
          </w:tcPr>
          <w:p w:rsidR="004535F9" w:rsidRPr="00DD146D" w:rsidRDefault="004535F9" w:rsidP="00F70B8D">
            <w:pPr>
              <w:jc w:val="both"/>
            </w:pPr>
          </w:p>
        </w:tc>
      </w:tr>
      <w:tr w:rsidR="00E8109C" w:rsidRPr="00DD146D" w:rsidTr="00F70B8D">
        <w:tc>
          <w:tcPr>
            <w:tcW w:w="2694" w:type="dxa"/>
          </w:tcPr>
          <w:p w:rsidR="00E8109C" w:rsidRPr="00DD146D" w:rsidRDefault="00E8109C" w:rsidP="00E8109C">
            <w:pPr>
              <w:jc w:val="both"/>
            </w:pPr>
            <w:r>
              <w:t>Ministerstvo výstavby a regionálneho rozvoja SR</w:t>
            </w:r>
          </w:p>
        </w:tc>
        <w:tc>
          <w:tcPr>
            <w:tcW w:w="1842" w:type="dxa"/>
          </w:tcPr>
          <w:p w:rsidR="00E8109C" w:rsidRPr="00DD146D" w:rsidRDefault="00E8109C" w:rsidP="00240826">
            <w:pPr>
              <w:jc w:val="center"/>
            </w:pPr>
            <w:r>
              <w:t>28239,10</w:t>
            </w:r>
          </w:p>
        </w:tc>
        <w:tc>
          <w:tcPr>
            <w:tcW w:w="2552" w:type="dxa"/>
          </w:tcPr>
          <w:p w:rsidR="00E8109C" w:rsidRDefault="00E8109C" w:rsidP="00E8109C">
            <w:pPr>
              <w:jc w:val="both"/>
            </w:pPr>
            <w:r>
              <w:t>Prístavba školskej jedálne pri MŠ Prečín</w:t>
            </w:r>
          </w:p>
          <w:p w:rsidR="00E8109C" w:rsidRPr="00DD146D" w:rsidRDefault="00E8109C" w:rsidP="00E8109C">
            <w:pPr>
              <w:jc w:val="both"/>
            </w:pPr>
            <w:r>
              <w:t>Finančné prostriedky ŠR</w:t>
            </w:r>
          </w:p>
        </w:tc>
        <w:tc>
          <w:tcPr>
            <w:tcW w:w="2835" w:type="dxa"/>
          </w:tcPr>
          <w:p w:rsidR="00E8109C" w:rsidRPr="00DD146D" w:rsidRDefault="00E8109C" w:rsidP="00E8109C">
            <w:pPr>
              <w:jc w:val="both"/>
            </w:pPr>
          </w:p>
        </w:tc>
      </w:tr>
      <w:tr w:rsidR="00E8109C" w:rsidRPr="00DD146D" w:rsidTr="00F70B8D">
        <w:tc>
          <w:tcPr>
            <w:tcW w:w="2694" w:type="dxa"/>
          </w:tcPr>
          <w:p w:rsidR="00E8109C" w:rsidRPr="00DD146D" w:rsidRDefault="00E8109C" w:rsidP="00E8109C">
            <w:pPr>
              <w:jc w:val="both"/>
            </w:pPr>
          </w:p>
        </w:tc>
        <w:tc>
          <w:tcPr>
            <w:tcW w:w="1842" w:type="dxa"/>
          </w:tcPr>
          <w:p w:rsidR="00E8109C" w:rsidRPr="00DD146D" w:rsidRDefault="00E8109C" w:rsidP="00E8109C"/>
        </w:tc>
        <w:tc>
          <w:tcPr>
            <w:tcW w:w="2552" w:type="dxa"/>
          </w:tcPr>
          <w:p w:rsidR="00E8109C" w:rsidRPr="00DD146D" w:rsidRDefault="00E8109C" w:rsidP="00E8109C">
            <w:pPr>
              <w:jc w:val="both"/>
            </w:pPr>
          </w:p>
        </w:tc>
        <w:tc>
          <w:tcPr>
            <w:tcW w:w="2835" w:type="dxa"/>
          </w:tcPr>
          <w:p w:rsidR="00E8109C" w:rsidRPr="00DD146D" w:rsidRDefault="00E8109C" w:rsidP="00E8109C">
            <w:pPr>
              <w:jc w:val="both"/>
            </w:pPr>
          </w:p>
        </w:tc>
      </w:tr>
    </w:tbl>
    <w:p w:rsidR="004535F9" w:rsidRDefault="004535F9" w:rsidP="004535F9">
      <w:pPr>
        <w:jc w:val="both"/>
        <w:rPr>
          <w:color w:val="FF0000"/>
          <w:highlight w:val="yellow"/>
        </w:rPr>
      </w:pPr>
    </w:p>
    <w:p w:rsidR="008425C6" w:rsidRDefault="008425C6" w:rsidP="004535F9">
      <w:pPr>
        <w:jc w:val="both"/>
        <w:rPr>
          <w:color w:val="FF0000"/>
          <w:highlight w:val="yellow"/>
        </w:rPr>
      </w:pPr>
    </w:p>
    <w:p w:rsidR="004535F9" w:rsidRDefault="004535F9" w:rsidP="004535F9">
      <w:pPr>
        <w:jc w:val="both"/>
      </w:pPr>
      <w:r w:rsidRPr="00E8109C">
        <w:t>Popis najvýznamnejších prijatých kapitálových grantov a transferov:</w:t>
      </w:r>
    </w:p>
    <w:p w:rsidR="008425C6" w:rsidRPr="00E8109C" w:rsidRDefault="00405FE1" w:rsidP="004535F9">
      <w:pPr>
        <w:jc w:val="both"/>
      </w:pPr>
      <w:r>
        <w:t>Obc</w:t>
      </w:r>
      <w:r w:rsidR="00240826">
        <w:t>i</w:t>
      </w:r>
      <w:r>
        <w:t xml:space="preserve"> Prečín bola z</w:t>
      </w:r>
      <w:r w:rsidR="00240826">
        <w:t xml:space="preserve"> Ministerstva výstavby a regionálneho rozvoja SR pridelená dotácia na výstavbu prístavby jedálne pri Materskej škole v Prečíne. Celá stavba </w:t>
      </w:r>
      <w:r w:rsidR="00F3539D">
        <w:t>bola s</w:t>
      </w:r>
      <w:r w:rsidR="007A7232">
        <w:t> sume 552307,74 € z toho z EU 225 307,74 €, ŠR 33 748,75€ a vlastné prostriedky vo výške 293479,67 €. Stavba detského ihriska bo v sume 14640 € z toho vlastné prostriedky vo výške 6993,07 € a ŠR 7646,93 €</w:t>
      </w:r>
      <w:r w:rsidR="008425C6">
        <w:t xml:space="preserve"> Inventár zakúpený cez projekt bol vo výške 22475,34 € z toho EU 14953,16 €, ŠR 1759,19 € a vlastné </w:t>
      </w:r>
      <w:proofErr w:type="spellStart"/>
      <w:r w:rsidR="008425C6">
        <w:t>fin.prostriedky</w:t>
      </w:r>
      <w:proofErr w:type="spellEnd"/>
      <w:r w:rsidR="008425C6">
        <w:t xml:space="preserve"> vo výške 5763,07€ V roku 2023 bolo preplatených z EU 240 032,48€ a zo ŠR 28239,10€ spolu 268271,58€ Suma 14915,77 € bude preplatených v roku 2024 zdroj ŠR </w:t>
      </w:r>
    </w:p>
    <w:p w:rsidR="004535F9" w:rsidRDefault="004535F9" w:rsidP="004535F9">
      <w:pPr>
        <w:outlineLvl w:val="0"/>
        <w:rPr>
          <w:b/>
        </w:rPr>
      </w:pPr>
    </w:p>
    <w:p w:rsidR="004535F9" w:rsidRDefault="004535F9" w:rsidP="004535F9">
      <w:pPr>
        <w:jc w:val="both"/>
        <w:rPr>
          <w:noProof/>
        </w:rPr>
      </w:pPr>
      <w:r>
        <w:rPr>
          <w:noProof/>
        </w:rPr>
        <w:t xml:space="preserve">Prijaté granty a transfery boli účelovo </w:t>
      </w:r>
      <w:r w:rsidRPr="00405FE1">
        <w:rPr>
          <w:noProof/>
        </w:rPr>
        <w:t xml:space="preserve">učené na kapitálové výdavky </w:t>
      </w:r>
      <w:r>
        <w:rPr>
          <w:noProof/>
        </w:rPr>
        <w:t>a boli použité v súlade s ich účelom.</w:t>
      </w:r>
    </w:p>
    <w:p w:rsidR="004535F9" w:rsidRDefault="004535F9" w:rsidP="004535F9">
      <w:pPr>
        <w:outlineLvl w:val="0"/>
        <w:rPr>
          <w:b/>
        </w:rPr>
      </w:pPr>
    </w:p>
    <w:p w:rsidR="004535F9" w:rsidRDefault="004535F9" w:rsidP="004535F9">
      <w:pPr>
        <w:outlineLvl w:val="0"/>
        <w:rPr>
          <w:b/>
        </w:rPr>
      </w:pPr>
    </w:p>
    <w:p w:rsidR="004535F9" w:rsidRDefault="004535F9" w:rsidP="004535F9">
      <w:pPr>
        <w:numPr>
          <w:ilvl w:val="0"/>
          <w:numId w:val="7"/>
        </w:numPr>
        <w:ind w:left="284" w:hanging="284"/>
        <w:rPr>
          <w:b/>
          <w:color w:val="FF0000"/>
        </w:rPr>
      </w:pPr>
      <w:r w:rsidRPr="000823BD">
        <w:rPr>
          <w:b/>
          <w:color w:val="FF0000"/>
        </w:rPr>
        <w:t xml:space="preserve">Príjmové finančné operácie: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519"/>
        <w:gridCol w:w="2522"/>
        <w:gridCol w:w="2381"/>
      </w:tblGrid>
      <w:tr w:rsidR="004535F9" w:rsidRPr="00747363" w:rsidTr="008425C6">
        <w:tc>
          <w:tcPr>
            <w:tcW w:w="2381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lastRenderedPageBreak/>
              <w:t xml:space="preserve">Schválený </w:t>
            </w:r>
          </w:p>
          <w:p w:rsidR="004535F9" w:rsidRPr="00583C9D" w:rsidRDefault="004535F9" w:rsidP="00F70B8D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19" w:type="dxa"/>
            <w:shd w:val="clear" w:color="auto" w:fill="D9D9D9"/>
          </w:tcPr>
          <w:p w:rsidR="004535F9" w:rsidRPr="00583C9D" w:rsidRDefault="004535F9" w:rsidP="00F70B8D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Schválený rozpočet </w:t>
            </w:r>
          </w:p>
          <w:p w:rsidR="004535F9" w:rsidRPr="00583C9D" w:rsidRDefault="004535F9" w:rsidP="00F70B8D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>po poslednej zmene</w:t>
            </w:r>
          </w:p>
        </w:tc>
        <w:tc>
          <w:tcPr>
            <w:tcW w:w="2522" w:type="dxa"/>
            <w:shd w:val="clear" w:color="auto" w:fill="D9D9D9"/>
          </w:tcPr>
          <w:p w:rsidR="004535F9" w:rsidRPr="00583C9D" w:rsidRDefault="004535F9" w:rsidP="00F70B8D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Skutočné plnenie </w:t>
            </w:r>
          </w:p>
          <w:p w:rsidR="004535F9" w:rsidRPr="00583C9D" w:rsidRDefault="004535F9" w:rsidP="00F70B8D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>finančných príjmov</w:t>
            </w:r>
          </w:p>
        </w:tc>
        <w:tc>
          <w:tcPr>
            <w:tcW w:w="2381" w:type="dxa"/>
            <w:shd w:val="clear" w:color="auto" w:fill="D9D9D9"/>
          </w:tcPr>
          <w:p w:rsidR="004535F9" w:rsidRPr="00583C9D" w:rsidRDefault="004535F9" w:rsidP="00F70B8D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>% plnenia fin. príjmov</w:t>
            </w:r>
          </w:p>
          <w:p w:rsidR="004535F9" w:rsidRPr="00583C9D" w:rsidRDefault="004535F9" w:rsidP="00F70B8D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4535F9" w:rsidRPr="00DD146D" w:rsidTr="008425C6">
        <w:tc>
          <w:tcPr>
            <w:tcW w:w="2381" w:type="dxa"/>
          </w:tcPr>
          <w:p w:rsidR="004535F9" w:rsidRPr="00D21EDC" w:rsidRDefault="008425C6" w:rsidP="00F70B8D">
            <w:pPr>
              <w:jc w:val="center"/>
            </w:pPr>
            <w:r>
              <w:t>1394566</w:t>
            </w:r>
          </w:p>
        </w:tc>
        <w:tc>
          <w:tcPr>
            <w:tcW w:w="2519" w:type="dxa"/>
          </w:tcPr>
          <w:p w:rsidR="004535F9" w:rsidRPr="00D21EDC" w:rsidRDefault="008425C6" w:rsidP="00F70B8D">
            <w:pPr>
              <w:jc w:val="center"/>
            </w:pPr>
            <w:r>
              <w:t>1544566</w:t>
            </w:r>
          </w:p>
        </w:tc>
        <w:tc>
          <w:tcPr>
            <w:tcW w:w="2522" w:type="dxa"/>
          </w:tcPr>
          <w:p w:rsidR="004535F9" w:rsidRPr="00D21EDC" w:rsidRDefault="008425C6" w:rsidP="00F70B8D">
            <w:pPr>
              <w:jc w:val="center"/>
            </w:pPr>
            <w:r>
              <w:t>353916,11</w:t>
            </w:r>
          </w:p>
        </w:tc>
        <w:tc>
          <w:tcPr>
            <w:tcW w:w="2381" w:type="dxa"/>
          </w:tcPr>
          <w:p w:rsidR="004535F9" w:rsidRPr="00DD146D" w:rsidRDefault="008425C6" w:rsidP="00F70B8D">
            <w:pPr>
              <w:jc w:val="center"/>
            </w:pPr>
            <w:r>
              <w:t>22,91</w:t>
            </w:r>
          </w:p>
        </w:tc>
      </w:tr>
      <w:tr w:rsidR="004535F9" w:rsidRPr="00DD146D" w:rsidTr="008425C6">
        <w:tc>
          <w:tcPr>
            <w:tcW w:w="2381" w:type="dxa"/>
          </w:tcPr>
          <w:p w:rsidR="004535F9" w:rsidRPr="00D21EDC" w:rsidRDefault="004535F9" w:rsidP="00F70B8D">
            <w:pPr>
              <w:jc w:val="center"/>
            </w:pPr>
          </w:p>
        </w:tc>
        <w:tc>
          <w:tcPr>
            <w:tcW w:w="2519" w:type="dxa"/>
          </w:tcPr>
          <w:p w:rsidR="004535F9" w:rsidRPr="00D21EDC" w:rsidRDefault="004535F9" w:rsidP="00F70B8D">
            <w:pPr>
              <w:jc w:val="center"/>
            </w:pPr>
          </w:p>
        </w:tc>
        <w:tc>
          <w:tcPr>
            <w:tcW w:w="2522" w:type="dxa"/>
          </w:tcPr>
          <w:p w:rsidR="004535F9" w:rsidRPr="00D21EDC" w:rsidRDefault="004535F9" w:rsidP="00F70B8D">
            <w:pPr>
              <w:jc w:val="center"/>
            </w:pPr>
          </w:p>
        </w:tc>
        <w:tc>
          <w:tcPr>
            <w:tcW w:w="2381" w:type="dxa"/>
          </w:tcPr>
          <w:p w:rsidR="004535F9" w:rsidRPr="00DD146D" w:rsidRDefault="004535F9" w:rsidP="00F70B8D">
            <w:pPr>
              <w:jc w:val="center"/>
            </w:pPr>
          </w:p>
        </w:tc>
      </w:tr>
    </w:tbl>
    <w:p w:rsidR="004535F9" w:rsidRDefault="004535F9" w:rsidP="004535F9">
      <w:pPr>
        <w:jc w:val="both"/>
      </w:pPr>
    </w:p>
    <w:p w:rsidR="004535F9" w:rsidRDefault="004535F9" w:rsidP="004535F9">
      <w:pPr>
        <w:jc w:val="both"/>
      </w:pPr>
      <w:r>
        <w:t xml:space="preserve">Z rozpočtovaných príjmových finančných operácií </w:t>
      </w:r>
      <w:r w:rsidR="008425C6">
        <w:t>1544566</w:t>
      </w:r>
      <w:r>
        <w:t xml:space="preserve"> EUR bol skutočný príjem k 31.12.202</w:t>
      </w:r>
      <w:r w:rsidR="008425C6">
        <w:t>3</w:t>
      </w:r>
      <w:r>
        <w:t xml:space="preserve"> v sume </w:t>
      </w:r>
      <w:r w:rsidR="008425C6">
        <w:t>353916,11</w:t>
      </w:r>
      <w:r>
        <w:t xml:space="preserve"> EUR, čo predstavuje  </w:t>
      </w:r>
      <w:r w:rsidR="008425C6">
        <w:t>22,91</w:t>
      </w:r>
      <w:r>
        <w:t xml:space="preserve">% plnenie. </w:t>
      </w:r>
    </w:p>
    <w:p w:rsidR="004535F9" w:rsidRDefault="004535F9" w:rsidP="004535F9">
      <w:pPr>
        <w:jc w:val="both"/>
      </w:pPr>
    </w:p>
    <w:p w:rsidR="004535F9" w:rsidRDefault="004535F9" w:rsidP="004535F9">
      <w:pPr>
        <w:jc w:val="both"/>
      </w:pPr>
      <w:r w:rsidRPr="007D4106">
        <w:t xml:space="preserve">V roku </w:t>
      </w:r>
      <w:r>
        <w:t>202</w:t>
      </w:r>
      <w:r w:rsidR="008425C6">
        <w:t>3</w:t>
      </w:r>
      <w:r w:rsidRPr="007D4106">
        <w:t xml:space="preserve"> bol prijatý </w:t>
      </w:r>
      <w:r>
        <w:t xml:space="preserve">bankový </w:t>
      </w:r>
      <w:r w:rsidRPr="007D4106">
        <w:t xml:space="preserve">úver </w:t>
      </w:r>
      <w:r>
        <w:t>v</w:t>
      </w:r>
      <w:r w:rsidR="008425C6">
        <w:t> </w:t>
      </w:r>
      <w:r>
        <w:t>sume</w:t>
      </w:r>
      <w:r w:rsidR="008425C6">
        <w:t xml:space="preserve"> 150 000</w:t>
      </w:r>
      <w:r>
        <w:t>EUR</w:t>
      </w:r>
      <w:r w:rsidRPr="007D4106">
        <w:t xml:space="preserve"> schválený </w:t>
      </w:r>
      <w:r>
        <w:t>obecným zastupiteľstva</w:t>
      </w:r>
      <w:r w:rsidRPr="007D4106">
        <w:t xml:space="preserve"> dňa </w:t>
      </w:r>
      <w:r w:rsidR="004D5946">
        <w:t xml:space="preserve">14.12.2024 </w:t>
      </w:r>
      <w:r>
        <w:t>uznesením č</w:t>
      </w:r>
      <w:r w:rsidR="004D5946">
        <w:t>. 134/2023</w:t>
      </w:r>
    </w:p>
    <w:p w:rsidR="004535F9" w:rsidRDefault="004535F9" w:rsidP="004535F9">
      <w:pPr>
        <w:jc w:val="both"/>
      </w:pPr>
    </w:p>
    <w:p w:rsidR="00791DEE" w:rsidRDefault="004535F9" w:rsidP="004535F9">
      <w:pPr>
        <w:jc w:val="both"/>
      </w:pPr>
      <w:r w:rsidRPr="007D4106">
        <w:t xml:space="preserve">Uznesením </w:t>
      </w:r>
      <w:r>
        <w:t>obecného zastupiteľstva</w:t>
      </w:r>
      <w:r w:rsidRPr="007D4106">
        <w:t xml:space="preserve"> č.</w:t>
      </w:r>
      <w:r>
        <w:t xml:space="preserve"> </w:t>
      </w:r>
      <w:r w:rsidR="00E82855">
        <w:t>50</w:t>
      </w:r>
      <w:r w:rsidR="00791DEE">
        <w:t>/2023</w:t>
      </w:r>
      <w:r w:rsidRPr="007D4106">
        <w:t>z</w:t>
      </w:r>
      <w:r w:rsidR="00791DEE">
        <w:t xml:space="preserve"> </w:t>
      </w:r>
      <w:r w:rsidRPr="007D4106">
        <w:t xml:space="preserve">o dňa </w:t>
      </w:r>
      <w:r w:rsidR="00791DEE">
        <w:t>27.4.2023</w:t>
      </w:r>
      <w:r w:rsidRPr="007D4106">
        <w:t xml:space="preserve"> bolo schválen</w:t>
      </w:r>
      <w:r>
        <w:t xml:space="preserve">é použitie </w:t>
      </w:r>
      <w:r w:rsidRPr="00791DEE">
        <w:t>rezervného fondu</w:t>
      </w:r>
      <w:r>
        <w:t xml:space="preserve"> v</w:t>
      </w:r>
      <w:r w:rsidR="00791DEE">
        <w:t> </w:t>
      </w:r>
      <w:r>
        <w:t>sume</w:t>
      </w:r>
      <w:r w:rsidR="00791DEE">
        <w:t xml:space="preserve">12931,42 </w:t>
      </w:r>
      <w:r>
        <w:t>EUR</w:t>
      </w:r>
      <w:r w:rsidRPr="007D4106">
        <w:t>.</w:t>
      </w:r>
      <w:r w:rsidR="00791DEE">
        <w:t>, u</w:t>
      </w:r>
      <w:r w:rsidR="00791DEE" w:rsidRPr="007D4106">
        <w:t xml:space="preserve">znesením </w:t>
      </w:r>
      <w:r w:rsidR="00791DEE">
        <w:t>obecného zastupiteľstva</w:t>
      </w:r>
      <w:r w:rsidR="00791DEE" w:rsidRPr="007D4106">
        <w:t xml:space="preserve"> č.</w:t>
      </w:r>
      <w:r w:rsidR="00791DEE">
        <w:t xml:space="preserve"> 76/2023</w:t>
      </w:r>
      <w:r w:rsidR="00791DEE" w:rsidRPr="007D4106">
        <w:t>z</w:t>
      </w:r>
      <w:r w:rsidR="00791DEE">
        <w:t xml:space="preserve"> </w:t>
      </w:r>
      <w:r w:rsidR="00791DEE" w:rsidRPr="007D4106">
        <w:t xml:space="preserve">o dňa </w:t>
      </w:r>
      <w:r w:rsidR="00791DEE">
        <w:t>27.7.2023</w:t>
      </w:r>
      <w:r w:rsidR="00791DEE" w:rsidRPr="007D4106">
        <w:t xml:space="preserve"> bolo schválen</w:t>
      </w:r>
      <w:r w:rsidR="00791DEE">
        <w:t xml:space="preserve">é použitie </w:t>
      </w:r>
      <w:r w:rsidR="00791DEE" w:rsidRPr="00791DEE">
        <w:t xml:space="preserve">rezervného fondu </w:t>
      </w:r>
      <w:r w:rsidR="00791DEE">
        <w:t>v sume 56384,98 EUR, u</w:t>
      </w:r>
      <w:r w:rsidR="00791DEE" w:rsidRPr="007D4106">
        <w:t xml:space="preserve">znesením </w:t>
      </w:r>
      <w:r w:rsidR="00791DEE">
        <w:t>obecného zastupiteľstva</w:t>
      </w:r>
      <w:r w:rsidR="00791DEE" w:rsidRPr="007D4106">
        <w:t xml:space="preserve"> č.</w:t>
      </w:r>
      <w:r w:rsidR="00791DEE">
        <w:t xml:space="preserve"> 4/2024</w:t>
      </w:r>
      <w:r w:rsidR="00791DEE" w:rsidRPr="007D4106">
        <w:t>z</w:t>
      </w:r>
      <w:r w:rsidR="00791DEE">
        <w:t xml:space="preserve"> </w:t>
      </w:r>
      <w:r w:rsidR="00791DEE" w:rsidRPr="007D4106">
        <w:t xml:space="preserve">o dňa </w:t>
      </w:r>
      <w:r w:rsidR="00791DEE">
        <w:t>25.1.2024</w:t>
      </w:r>
      <w:r w:rsidR="00791DEE" w:rsidRPr="007D4106">
        <w:t xml:space="preserve"> bolo schválen</w:t>
      </w:r>
      <w:r w:rsidR="00791DEE">
        <w:t xml:space="preserve">é použitie </w:t>
      </w:r>
      <w:r w:rsidR="00791DEE" w:rsidRPr="00791DEE">
        <w:t xml:space="preserve">rezervného fondu </w:t>
      </w:r>
      <w:r w:rsidR="00791DEE">
        <w:t>v sume 128843,06 EUR</w:t>
      </w:r>
      <w:r w:rsidR="00791DEE" w:rsidRPr="007D4106">
        <w:t>.</w:t>
      </w:r>
      <w:r w:rsidRPr="007D4106">
        <w:t>V skutoč</w:t>
      </w:r>
      <w:r>
        <w:t>nosti bolo plnenie v</w:t>
      </w:r>
      <w:r w:rsidR="00791DEE">
        <w:t> </w:t>
      </w:r>
      <w:r>
        <w:t>sume</w:t>
      </w:r>
      <w:r w:rsidR="00791DEE">
        <w:t xml:space="preserve"> 198159,46 </w:t>
      </w:r>
      <w:r>
        <w:t>EUR</w:t>
      </w:r>
      <w:r w:rsidRPr="007D4106">
        <w:t xml:space="preserve">. </w:t>
      </w:r>
    </w:p>
    <w:p w:rsidR="004535F9" w:rsidRDefault="004535F9" w:rsidP="004535F9">
      <w:pPr>
        <w:jc w:val="both"/>
      </w:pPr>
      <w:r>
        <w:t>V roku 202</w:t>
      </w:r>
      <w:r w:rsidR="004D5946">
        <w:t>3</w:t>
      </w:r>
      <w:r>
        <w:t xml:space="preserve"> boli použité</w:t>
      </w:r>
    </w:p>
    <w:p w:rsidR="004535F9" w:rsidRDefault="004535F9" w:rsidP="004535F9">
      <w:pPr>
        <w:numPr>
          <w:ilvl w:val="0"/>
          <w:numId w:val="4"/>
        </w:numPr>
        <w:jc w:val="both"/>
      </w:pPr>
      <w:r>
        <w:t>nevyčerpané prostriedky zo ŠR v</w:t>
      </w:r>
      <w:r w:rsidR="00791DEE">
        <w:t> </w:t>
      </w:r>
      <w:r>
        <w:t>sume</w:t>
      </w:r>
      <w:r w:rsidR="00791DEE">
        <w:t xml:space="preserve"> 2656,65</w:t>
      </w:r>
      <w:r>
        <w:t xml:space="preserve"> EUR</w:t>
      </w:r>
    </w:p>
    <w:p w:rsidR="004535F9" w:rsidRPr="001C59F3" w:rsidRDefault="004535F9" w:rsidP="004535F9">
      <w:pPr>
        <w:numPr>
          <w:ilvl w:val="0"/>
          <w:numId w:val="4"/>
        </w:numPr>
        <w:jc w:val="both"/>
      </w:pPr>
      <w:r w:rsidRPr="001C59F3">
        <w:t xml:space="preserve">nevyčerpané prostriedky z účelovo určených darov v sume </w:t>
      </w:r>
      <w:r w:rsidR="00791DEE">
        <w:t>2200</w:t>
      </w:r>
      <w:r w:rsidRPr="001C59F3">
        <w:t xml:space="preserve">  EUR</w:t>
      </w:r>
    </w:p>
    <w:p w:rsidR="00791DEE" w:rsidRDefault="004535F9" w:rsidP="004535F9">
      <w:pPr>
        <w:numPr>
          <w:ilvl w:val="0"/>
          <w:numId w:val="4"/>
        </w:numPr>
        <w:jc w:val="both"/>
      </w:pPr>
      <w:r w:rsidRPr="001C59F3">
        <w:t>nevyčerpané prostriedky z</w:t>
      </w:r>
      <w:r w:rsidR="00791DEE">
        <w:t> pre odídencov</w:t>
      </w:r>
      <w:r w:rsidRPr="001C59F3">
        <w:t xml:space="preserve"> v sume </w:t>
      </w:r>
      <w:r w:rsidR="00791DEE">
        <w:t>900</w:t>
      </w:r>
      <w:r w:rsidRPr="001C59F3">
        <w:t xml:space="preserve">  EUR</w:t>
      </w:r>
    </w:p>
    <w:p w:rsidR="004535F9" w:rsidRPr="001C59F3" w:rsidRDefault="004535F9" w:rsidP="00791DEE">
      <w:pPr>
        <w:ind w:left="360"/>
        <w:jc w:val="both"/>
      </w:pPr>
      <w:r w:rsidRPr="001C59F3">
        <w:t xml:space="preserve">v súlade so zákonom č.583/2004 </w:t>
      </w:r>
      <w:proofErr w:type="spellStart"/>
      <w:r w:rsidRPr="001C59F3">
        <w:t>Z.z</w:t>
      </w:r>
      <w:proofErr w:type="spellEnd"/>
      <w:r w:rsidRPr="001C59F3">
        <w:t xml:space="preserve">..    </w:t>
      </w:r>
    </w:p>
    <w:p w:rsidR="004535F9" w:rsidRDefault="004535F9" w:rsidP="004535F9"/>
    <w:p w:rsidR="004535F9" w:rsidRDefault="004535F9" w:rsidP="004535F9">
      <w:pPr>
        <w:rPr>
          <w:b/>
          <w:color w:val="6600FF"/>
        </w:rPr>
      </w:pPr>
    </w:p>
    <w:p w:rsidR="004535F9" w:rsidRPr="0017511B" w:rsidRDefault="004535F9" w:rsidP="004535F9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 xml:space="preserve">3. Rozbor čerpania výdavkov za rok </w:t>
      </w:r>
      <w:r>
        <w:rPr>
          <w:b/>
          <w:sz w:val="28"/>
          <w:szCs w:val="28"/>
          <w:highlight w:val="lightGray"/>
        </w:rPr>
        <w:t>202</w:t>
      </w:r>
      <w:r w:rsidR="004D5946">
        <w:rPr>
          <w:b/>
          <w:sz w:val="28"/>
          <w:szCs w:val="28"/>
          <w:highlight w:val="lightGray"/>
        </w:rPr>
        <w:t>3</w:t>
      </w:r>
      <w:r w:rsidRPr="0017511B">
        <w:rPr>
          <w:b/>
          <w:sz w:val="28"/>
          <w:szCs w:val="28"/>
        </w:rPr>
        <w:t xml:space="preserve"> </w:t>
      </w:r>
    </w:p>
    <w:p w:rsidR="004535F9" w:rsidRDefault="004535F9" w:rsidP="004535F9"/>
    <w:p w:rsidR="004535F9" w:rsidRDefault="004535F9" w:rsidP="004535F9">
      <w:pPr>
        <w:jc w:val="both"/>
        <w:rPr>
          <w:color w:val="0000FF"/>
        </w:rPr>
      </w:pPr>
      <w:r w:rsidRPr="00AA6FCC">
        <w:rPr>
          <w:color w:val="0000FF"/>
        </w:rPr>
        <w:t>Poznámka</w:t>
      </w:r>
      <w:r w:rsidRPr="001445BB">
        <w:rPr>
          <w:color w:val="0000FF"/>
        </w:rPr>
        <w:t xml:space="preserve">: Rozbor </w:t>
      </w:r>
      <w:r>
        <w:rPr>
          <w:color w:val="0000FF"/>
        </w:rPr>
        <w:t xml:space="preserve">čerpania výdavkov </w:t>
      </w:r>
      <w:r w:rsidRPr="001445BB">
        <w:rPr>
          <w:color w:val="0000FF"/>
        </w:rPr>
        <w:t>sa vykoná v takej štruktúre v akej bol rozpočet schválený obecným zastupiteľstvom (napr. ak bol rozpočet schválený na kategórie</w:t>
      </w:r>
      <w:r>
        <w:rPr>
          <w:color w:val="0000FF"/>
        </w:rPr>
        <w:t>,</w:t>
      </w:r>
      <w:r w:rsidRPr="001445BB">
        <w:rPr>
          <w:color w:val="0000FF"/>
        </w:rPr>
        <w:t xml:space="preserve"> rozbor </w:t>
      </w:r>
      <w:r>
        <w:rPr>
          <w:color w:val="0000FF"/>
        </w:rPr>
        <w:t xml:space="preserve">čerpania výdavkov </w:t>
      </w:r>
      <w:r w:rsidRPr="001445BB">
        <w:rPr>
          <w:color w:val="0000FF"/>
        </w:rPr>
        <w:t xml:space="preserve">sa vykoná na kategórie ...) </w:t>
      </w:r>
    </w:p>
    <w:p w:rsidR="004535F9" w:rsidRDefault="004535F9" w:rsidP="004535F9">
      <w:pPr>
        <w:jc w:val="both"/>
        <w:rPr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519"/>
        <w:gridCol w:w="2524"/>
        <w:gridCol w:w="2380"/>
      </w:tblGrid>
      <w:tr w:rsidR="004535F9" w:rsidRPr="00C276ED" w:rsidTr="00F70B8D">
        <w:tc>
          <w:tcPr>
            <w:tcW w:w="2410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4535F9" w:rsidRPr="00C276ED" w:rsidRDefault="004535F9" w:rsidP="00F70B8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</w:p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čerpanie výdavkov</w:t>
            </w:r>
          </w:p>
        </w:tc>
        <w:tc>
          <w:tcPr>
            <w:tcW w:w="2410" w:type="dxa"/>
            <w:shd w:val="clear" w:color="auto" w:fill="D9D9D9"/>
          </w:tcPr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čerpania výdavkov</w:t>
            </w:r>
          </w:p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4535F9" w:rsidRPr="00C276ED" w:rsidTr="00F70B8D">
        <w:tc>
          <w:tcPr>
            <w:tcW w:w="2410" w:type="dxa"/>
          </w:tcPr>
          <w:p w:rsidR="004535F9" w:rsidRPr="00C276ED" w:rsidRDefault="004679A1" w:rsidP="00F70B8D">
            <w:pPr>
              <w:jc w:val="center"/>
            </w:pPr>
            <w:r>
              <w:t>2770429</w:t>
            </w:r>
          </w:p>
        </w:tc>
        <w:tc>
          <w:tcPr>
            <w:tcW w:w="2552" w:type="dxa"/>
          </w:tcPr>
          <w:p w:rsidR="004535F9" w:rsidRPr="00C276ED" w:rsidRDefault="004679A1" w:rsidP="00F70B8D">
            <w:pPr>
              <w:jc w:val="center"/>
            </w:pPr>
            <w:r>
              <w:t>2970020</w:t>
            </w:r>
          </w:p>
        </w:tc>
        <w:tc>
          <w:tcPr>
            <w:tcW w:w="2551" w:type="dxa"/>
          </w:tcPr>
          <w:p w:rsidR="004535F9" w:rsidRPr="00C276ED" w:rsidRDefault="004679A1" w:rsidP="00F70B8D">
            <w:pPr>
              <w:jc w:val="center"/>
            </w:pPr>
            <w:r>
              <w:t>1643898,93</w:t>
            </w:r>
          </w:p>
        </w:tc>
        <w:tc>
          <w:tcPr>
            <w:tcW w:w="2410" w:type="dxa"/>
          </w:tcPr>
          <w:p w:rsidR="004535F9" w:rsidRPr="00C276ED" w:rsidRDefault="004679A1" w:rsidP="00F70B8D">
            <w:pPr>
              <w:jc w:val="center"/>
            </w:pPr>
            <w:r>
              <w:t>55,35</w:t>
            </w:r>
          </w:p>
        </w:tc>
      </w:tr>
    </w:tbl>
    <w:p w:rsidR="004535F9" w:rsidRDefault="004535F9" w:rsidP="004535F9">
      <w:pPr>
        <w:jc w:val="both"/>
      </w:pPr>
    </w:p>
    <w:p w:rsidR="004535F9" w:rsidRDefault="004535F9" w:rsidP="004535F9">
      <w:pPr>
        <w:jc w:val="both"/>
      </w:pPr>
      <w:r>
        <w:t xml:space="preserve">Z rozpočtovaných celkových výdavkov </w:t>
      </w:r>
      <w:r w:rsidR="004679A1">
        <w:t xml:space="preserve">2970020 </w:t>
      </w:r>
      <w:r>
        <w:t>EUR bolo skutočne čerpané  k 31.12.202</w:t>
      </w:r>
      <w:r w:rsidR="004679A1">
        <w:t>3</w:t>
      </w:r>
      <w:r>
        <w:t xml:space="preserve"> v sume </w:t>
      </w:r>
      <w:r w:rsidR="004679A1">
        <w:t>1643898,93</w:t>
      </w:r>
      <w:r>
        <w:t xml:space="preserve"> EUR, čo predstavuje  </w:t>
      </w:r>
      <w:r w:rsidR="004679A1">
        <w:t xml:space="preserve">55,35 </w:t>
      </w:r>
      <w:r>
        <w:t xml:space="preserve">% čerpanie. </w:t>
      </w:r>
    </w:p>
    <w:p w:rsidR="004535F9" w:rsidRDefault="004535F9" w:rsidP="004535F9"/>
    <w:p w:rsidR="004535F9" w:rsidRPr="00BF4A8E" w:rsidRDefault="004535F9" w:rsidP="004535F9">
      <w:pPr>
        <w:numPr>
          <w:ilvl w:val="0"/>
          <w:numId w:val="21"/>
        </w:numPr>
        <w:ind w:left="284" w:hanging="284"/>
        <w:rPr>
          <w:b/>
          <w:color w:val="FF0000"/>
          <w:u w:val="single"/>
        </w:rPr>
      </w:pPr>
      <w:r w:rsidRPr="00BF4A8E">
        <w:rPr>
          <w:b/>
          <w:color w:val="FF0000"/>
          <w:u w:val="single"/>
        </w:rPr>
        <w:t>Výdavky obce</w:t>
      </w:r>
    </w:p>
    <w:p w:rsidR="004535F9" w:rsidRDefault="004535F9" w:rsidP="004535F9"/>
    <w:p w:rsidR="004535F9" w:rsidRDefault="004535F9" w:rsidP="004535F9">
      <w:pPr>
        <w:numPr>
          <w:ilvl w:val="0"/>
          <w:numId w:val="9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 xml:space="preserve">Bežné výdavky: </w:t>
      </w:r>
    </w:p>
    <w:p w:rsidR="004535F9" w:rsidRDefault="004535F9" w:rsidP="004535F9">
      <w:pPr>
        <w:ind w:left="284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546"/>
        <w:gridCol w:w="1958"/>
        <w:gridCol w:w="1826"/>
        <w:gridCol w:w="2235"/>
      </w:tblGrid>
      <w:tr w:rsidR="004535F9" w:rsidRPr="00A459EB" w:rsidTr="00D12521">
        <w:tc>
          <w:tcPr>
            <w:tcW w:w="2238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</w:p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Funkčná klasifikácia</w:t>
            </w:r>
          </w:p>
        </w:tc>
        <w:tc>
          <w:tcPr>
            <w:tcW w:w="1546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</w:t>
            </w:r>
          </w:p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1958" w:type="dxa"/>
            <w:shd w:val="clear" w:color="auto" w:fill="D9D9D9"/>
          </w:tcPr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rozpočet </w:t>
            </w:r>
          </w:p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>po poslednej zmene</w:t>
            </w:r>
          </w:p>
        </w:tc>
        <w:tc>
          <w:tcPr>
            <w:tcW w:w="1826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</w:p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čerpanie výdavkov</w:t>
            </w:r>
          </w:p>
        </w:tc>
        <w:tc>
          <w:tcPr>
            <w:tcW w:w="2235" w:type="dxa"/>
            <w:shd w:val="clear" w:color="auto" w:fill="D9D9D9"/>
          </w:tcPr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čerpania výdavkov</w:t>
            </w:r>
          </w:p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4535F9" w:rsidRPr="00DD146D" w:rsidTr="00D12521">
        <w:tc>
          <w:tcPr>
            <w:tcW w:w="2238" w:type="dxa"/>
          </w:tcPr>
          <w:p w:rsidR="004535F9" w:rsidRPr="00D21EDC" w:rsidRDefault="00AE09ED" w:rsidP="00F70B8D">
            <w:pPr>
              <w:jc w:val="center"/>
            </w:pPr>
            <w:r>
              <w:t xml:space="preserve">01 1 1 </w:t>
            </w:r>
          </w:p>
        </w:tc>
        <w:tc>
          <w:tcPr>
            <w:tcW w:w="1546" w:type="dxa"/>
          </w:tcPr>
          <w:p w:rsidR="004535F9" w:rsidRPr="00D21EDC" w:rsidRDefault="00AE09ED" w:rsidP="00F70B8D">
            <w:pPr>
              <w:jc w:val="center"/>
            </w:pPr>
            <w:r>
              <w:t>222924</w:t>
            </w:r>
          </w:p>
        </w:tc>
        <w:tc>
          <w:tcPr>
            <w:tcW w:w="1958" w:type="dxa"/>
          </w:tcPr>
          <w:p w:rsidR="004535F9" w:rsidRPr="00D21EDC" w:rsidRDefault="00AE09ED" w:rsidP="00F70B8D">
            <w:pPr>
              <w:jc w:val="center"/>
            </w:pPr>
            <w:r>
              <w:t>222924</w:t>
            </w:r>
          </w:p>
        </w:tc>
        <w:tc>
          <w:tcPr>
            <w:tcW w:w="1826" w:type="dxa"/>
          </w:tcPr>
          <w:p w:rsidR="004535F9" w:rsidRPr="00D21EDC" w:rsidRDefault="00AE09ED" w:rsidP="00F70B8D">
            <w:pPr>
              <w:jc w:val="center"/>
            </w:pPr>
            <w:r>
              <w:t>200583,78</w:t>
            </w:r>
          </w:p>
        </w:tc>
        <w:tc>
          <w:tcPr>
            <w:tcW w:w="2235" w:type="dxa"/>
          </w:tcPr>
          <w:p w:rsidR="004535F9" w:rsidRPr="00DD146D" w:rsidRDefault="00AE09ED" w:rsidP="00F70B8D">
            <w:pPr>
              <w:jc w:val="center"/>
            </w:pPr>
            <w:r>
              <w:t>89,98</w:t>
            </w:r>
          </w:p>
        </w:tc>
      </w:tr>
      <w:tr w:rsidR="004535F9" w:rsidRPr="00DD146D" w:rsidTr="00D12521">
        <w:tc>
          <w:tcPr>
            <w:tcW w:w="2238" w:type="dxa"/>
          </w:tcPr>
          <w:p w:rsidR="004535F9" w:rsidRPr="00D21EDC" w:rsidRDefault="00AE09ED" w:rsidP="00F70B8D">
            <w:pPr>
              <w:jc w:val="center"/>
            </w:pPr>
            <w:r>
              <w:t xml:space="preserve">01 1 2 </w:t>
            </w:r>
          </w:p>
        </w:tc>
        <w:tc>
          <w:tcPr>
            <w:tcW w:w="1546" w:type="dxa"/>
          </w:tcPr>
          <w:p w:rsidR="004535F9" w:rsidRPr="00D21EDC" w:rsidRDefault="00AE09ED" w:rsidP="00F70B8D">
            <w:pPr>
              <w:jc w:val="center"/>
            </w:pPr>
            <w:r>
              <w:t>5500</w:t>
            </w:r>
          </w:p>
        </w:tc>
        <w:tc>
          <w:tcPr>
            <w:tcW w:w="1958" w:type="dxa"/>
          </w:tcPr>
          <w:p w:rsidR="004535F9" w:rsidRPr="00D21EDC" w:rsidRDefault="00AE09ED" w:rsidP="00F70B8D">
            <w:pPr>
              <w:jc w:val="center"/>
            </w:pPr>
            <w:r>
              <w:t>5500</w:t>
            </w:r>
          </w:p>
        </w:tc>
        <w:tc>
          <w:tcPr>
            <w:tcW w:w="1826" w:type="dxa"/>
          </w:tcPr>
          <w:p w:rsidR="004535F9" w:rsidRPr="00D21EDC" w:rsidRDefault="00AE09ED" w:rsidP="00F70B8D">
            <w:pPr>
              <w:jc w:val="center"/>
            </w:pPr>
            <w:r>
              <w:t>5179,63</w:t>
            </w:r>
          </w:p>
        </w:tc>
        <w:tc>
          <w:tcPr>
            <w:tcW w:w="2235" w:type="dxa"/>
          </w:tcPr>
          <w:p w:rsidR="004535F9" w:rsidRPr="00DD146D" w:rsidRDefault="00AE09ED" w:rsidP="00F70B8D">
            <w:pPr>
              <w:jc w:val="center"/>
            </w:pPr>
            <w:r>
              <w:t>94,18</w:t>
            </w:r>
          </w:p>
        </w:tc>
      </w:tr>
      <w:tr w:rsidR="004535F9" w:rsidRPr="00DD146D" w:rsidTr="00D12521">
        <w:tc>
          <w:tcPr>
            <w:tcW w:w="2238" w:type="dxa"/>
          </w:tcPr>
          <w:p w:rsidR="004535F9" w:rsidRPr="00D21EDC" w:rsidRDefault="00AE09ED" w:rsidP="00F70B8D">
            <w:pPr>
              <w:jc w:val="center"/>
            </w:pPr>
            <w:r>
              <w:t>01 3 3</w:t>
            </w:r>
          </w:p>
        </w:tc>
        <w:tc>
          <w:tcPr>
            <w:tcW w:w="1546" w:type="dxa"/>
          </w:tcPr>
          <w:p w:rsidR="004535F9" w:rsidRPr="00D21EDC" w:rsidRDefault="00AE09ED" w:rsidP="00F70B8D">
            <w:pPr>
              <w:jc w:val="center"/>
            </w:pPr>
            <w:r>
              <w:t>4320</w:t>
            </w:r>
          </w:p>
        </w:tc>
        <w:tc>
          <w:tcPr>
            <w:tcW w:w="1958" w:type="dxa"/>
          </w:tcPr>
          <w:p w:rsidR="004535F9" w:rsidRPr="00D21EDC" w:rsidRDefault="00AE09ED" w:rsidP="00F70B8D">
            <w:pPr>
              <w:jc w:val="center"/>
            </w:pPr>
            <w:r>
              <w:t>4320</w:t>
            </w:r>
          </w:p>
        </w:tc>
        <w:tc>
          <w:tcPr>
            <w:tcW w:w="1826" w:type="dxa"/>
          </w:tcPr>
          <w:p w:rsidR="004535F9" w:rsidRPr="00D21EDC" w:rsidRDefault="00AE09ED" w:rsidP="00F70B8D">
            <w:pPr>
              <w:jc w:val="center"/>
            </w:pPr>
            <w:r>
              <w:t>4320,77</w:t>
            </w:r>
          </w:p>
        </w:tc>
        <w:tc>
          <w:tcPr>
            <w:tcW w:w="2235" w:type="dxa"/>
          </w:tcPr>
          <w:p w:rsidR="004535F9" w:rsidRPr="00DD146D" w:rsidRDefault="00AE09ED" w:rsidP="00F70B8D">
            <w:pPr>
              <w:jc w:val="center"/>
            </w:pPr>
            <w:r>
              <w:t>100,02</w:t>
            </w:r>
          </w:p>
        </w:tc>
      </w:tr>
      <w:tr w:rsidR="004535F9" w:rsidRPr="00DD146D" w:rsidTr="00D12521">
        <w:tc>
          <w:tcPr>
            <w:tcW w:w="2238" w:type="dxa"/>
          </w:tcPr>
          <w:p w:rsidR="004535F9" w:rsidRPr="00D21EDC" w:rsidRDefault="00AE09ED" w:rsidP="00F70B8D">
            <w:pPr>
              <w:jc w:val="center"/>
            </w:pPr>
            <w:r>
              <w:t>01 6 0</w:t>
            </w:r>
          </w:p>
        </w:tc>
        <w:tc>
          <w:tcPr>
            <w:tcW w:w="1546" w:type="dxa"/>
          </w:tcPr>
          <w:p w:rsidR="004535F9" w:rsidRPr="00D21EDC" w:rsidRDefault="00AE09ED" w:rsidP="00F70B8D">
            <w:pPr>
              <w:jc w:val="center"/>
            </w:pPr>
            <w:r>
              <w:t>2010</w:t>
            </w:r>
          </w:p>
        </w:tc>
        <w:tc>
          <w:tcPr>
            <w:tcW w:w="1958" w:type="dxa"/>
          </w:tcPr>
          <w:p w:rsidR="004535F9" w:rsidRPr="00D21EDC" w:rsidRDefault="00AE09ED" w:rsidP="00F70B8D">
            <w:pPr>
              <w:jc w:val="center"/>
            </w:pPr>
            <w:r>
              <w:t>2010</w:t>
            </w:r>
          </w:p>
        </w:tc>
        <w:tc>
          <w:tcPr>
            <w:tcW w:w="1826" w:type="dxa"/>
          </w:tcPr>
          <w:p w:rsidR="004535F9" w:rsidRPr="00D21EDC" w:rsidRDefault="00AE09ED" w:rsidP="00F70B8D">
            <w:pPr>
              <w:jc w:val="center"/>
            </w:pPr>
            <w:r>
              <w:t>4239,36</w:t>
            </w:r>
          </w:p>
        </w:tc>
        <w:tc>
          <w:tcPr>
            <w:tcW w:w="2235" w:type="dxa"/>
          </w:tcPr>
          <w:p w:rsidR="004535F9" w:rsidRPr="00DD146D" w:rsidRDefault="00AE09ED" w:rsidP="00F70B8D">
            <w:pPr>
              <w:jc w:val="center"/>
            </w:pPr>
            <w:r>
              <w:t>210,91</w:t>
            </w:r>
          </w:p>
        </w:tc>
      </w:tr>
      <w:tr w:rsidR="004535F9" w:rsidRPr="00DD146D" w:rsidTr="00D12521">
        <w:tc>
          <w:tcPr>
            <w:tcW w:w="2238" w:type="dxa"/>
          </w:tcPr>
          <w:p w:rsidR="004535F9" w:rsidRPr="00D21EDC" w:rsidRDefault="00AE09ED" w:rsidP="00F70B8D">
            <w:pPr>
              <w:jc w:val="center"/>
            </w:pPr>
            <w:r>
              <w:t>01 7 0</w:t>
            </w:r>
          </w:p>
        </w:tc>
        <w:tc>
          <w:tcPr>
            <w:tcW w:w="1546" w:type="dxa"/>
          </w:tcPr>
          <w:p w:rsidR="004535F9" w:rsidRPr="00D21EDC" w:rsidRDefault="00AE09ED" w:rsidP="00F70B8D">
            <w:pPr>
              <w:jc w:val="center"/>
            </w:pPr>
            <w:r>
              <w:t>0</w:t>
            </w:r>
          </w:p>
        </w:tc>
        <w:tc>
          <w:tcPr>
            <w:tcW w:w="1958" w:type="dxa"/>
          </w:tcPr>
          <w:p w:rsidR="004535F9" w:rsidRPr="00D21EDC" w:rsidRDefault="00AE09ED" w:rsidP="00F70B8D">
            <w:pPr>
              <w:jc w:val="center"/>
            </w:pPr>
            <w:r>
              <w:t>0</w:t>
            </w:r>
          </w:p>
        </w:tc>
        <w:tc>
          <w:tcPr>
            <w:tcW w:w="1826" w:type="dxa"/>
          </w:tcPr>
          <w:p w:rsidR="004535F9" w:rsidRPr="00D21EDC" w:rsidRDefault="00AE09ED" w:rsidP="00F70B8D">
            <w:pPr>
              <w:jc w:val="center"/>
            </w:pPr>
            <w:r>
              <w:t>712,50</w:t>
            </w:r>
          </w:p>
        </w:tc>
        <w:tc>
          <w:tcPr>
            <w:tcW w:w="2235" w:type="dxa"/>
          </w:tcPr>
          <w:p w:rsidR="004535F9" w:rsidRPr="00DD146D" w:rsidRDefault="004535F9" w:rsidP="00F70B8D">
            <w:pPr>
              <w:jc w:val="center"/>
            </w:pPr>
          </w:p>
        </w:tc>
      </w:tr>
      <w:tr w:rsidR="004535F9" w:rsidRPr="00DD146D" w:rsidTr="00D12521">
        <w:tc>
          <w:tcPr>
            <w:tcW w:w="2238" w:type="dxa"/>
          </w:tcPr>
          <w:p w:rsidR="004535F9" w:rsidRPr="00D21EDC" w:rsidRDefault="00AE09ED" w:rsidP="00F70B8D">
            <w:pPr>
              <w:jc w:val="center"/>
            </w:pPr>
            <w:r>
              <w:t>02 2 0</w:t>
            </w:r>
          </w:p>
        </w:tc>
        <w:tc>
          <w:tcPr>
            <w:tcW w:w="1546" w:type="dxa"/>
          </w:tcPr>
          <w:p w:rsidR="004535F9" w:rsidRPr="00D21EDC" w:rsidRDefault="00AE09ED" w:rsidP="00F70B8D">
            <w:pPr>
              <w:jc w:val="center"/>
            </w:pPr>
            <w:r>
              <w:t>800</w:t>
            </w:r>
          </w:p>
        </w:tc>
        <w:tc>
          <w:tcPr>
            <w:tcW w:w="1958" w:type="dxa"/>
          </w:tcPr>
          <w:p w:rsidR="004535F9" w:rsidRPr="00D21EDC" w:rsidRDefault="00AE09ED" w:rsidP="00F70B8D">
            <w:pPr>
              <w:jc w:val="center"/>
            </w:pPr>
            <w:r>
              <w:t>800</w:t>
            </w:r>
          </w:p>
        </w:tc>
        <w:tc>
          <w:tcPr>
            <w:tcW w:w="1826" w:type="dxa"/>
          </w:tcPr>
          <w:p w:rsidR="004535F9" w:rsidRPr="00D21EDC" w:rsidRDefault="00AE09ED" w:rsidP="00F70B8D">
            <w:pPr>
              <w:jc w:val="center"/>
            </w:pPr>
            <w:r>
              <w:t>652,92</w:t>
            </w:r>
          </w:p>
        </w:tc>
        <w:tc>
          <w:tcPr>
            <w:tcW w:w="2235" w:type="dxa"/>
          </w:tcPr>
          <w:p w:rsidR="004535F9" w:rsidRPr="00DD146D" w:rsidRDefault="00AE09ED" w:rsidP="00F70B8D">
            <w:pPr>
              <w:jc w:val="center"/>
            </w:pPr>
            <w:r>
              <w:t>81,62</w:t>
            </w:r>
          </w:p>
        </w:tc>
      </w:tr>
      <w:tr w:rsidR="004535F9" w:rsidRPr="00DD146D" w:rsidTr="00D12521">
        <w:tc>
          <w:tcPr>
            <w:tcW w:w="2238" w:type="dxa"/>
          </w:tcPr>
          <w:p w:rsidR="004535F9" w:rsidRPr="00D21EDC" w:rsidRDefault="00AE09ED" w:rsidP="00F70B8D">
            <w:pPr>
              <w:jc w:val="center"/>
            </w:pPr>
            <w:r>
              <w:t>03 2 0</w:t>
            </w:r>
          </w:p>
        </w:tc>
        <w:tc>
          <w:tcPr>
            <w:tcW w:w="1546" w:type="dxa"/>
          </w:tcPr>
          <w:p w:rsidR="004535F9" w:rsidRPr="00D21EDC" w:rsidRDefault="00AE09ED" w:rsidP="00F70B8D">
            <w:pPr>
              <w:jc w:val="center"/>
            </w:pPr>
            <w:r>
              <w:t>15805</w:t>
            </w:r>
          </w:p>
        </w:tc>
        <w:tc>
          <w:tcPr>
            <w:tcW w:w="1958" w:type="dxa"/>
          </w:tcPr>
          <w:p w:rsidR="004535F9" w:rsidRPr="00D21EDC" w:rsidRDefault="00AE09ED" w:rsidP="00F70B8D">
            <w:pPr>
              <w:jc w:val="center"/>
            </w:pPr>
            <w:r>
              <w:t>15805</w:t>
            </w:r>
          </w:p>
        </w:tc>
        <w:tc>
          <w:tcPr>
            <w:tcW w:w="1826" w:type="dxa"/>
          </w:tcPr>
          <w:p w:rsidR="004535F9" w:rsidRPr="00D21EDC" w:rsidRDefault="00AE09ED" w:rsidP="00F70B8D">
            <w:pPr>
              <w:jc w:val="center"/>
            </w:pPr>
            <w:r>
              <w:t>15175,41</w:t>
            </w:r>
          </w:p>
        </w:tc>
        <w:tc>
          <w:tcPr>
            <w:tcW w:w="2235" w:type="dxa"/>
          </w:tcPr>
          <w:p w:rsidR="004535F9" w:rsidRPr="00DD146D" w:rsidRDefault="00AE09ED" w:rsidP="00F70B8D">
            <w:pPr>
              <w:jc w:val="center"/>
            </w:pPr>
            <w:r>
              <w:t>96,02</w:t>
            </w:r>
          </w:p>
        </w:tc>
      </w:tr>
      <w:tr w:rsidR="004535F9" w:rsidRPr="00DD146D" w:rsidTr="00D12521">
        <w:tc>
          <w:tcPr>
            <w:tcW w:w="2238" w:type="dxa"/>
          </w:tcPr>
          <w:p w:rsidR="004535F9" w:rsidRPr="00D21EDC" w:rsidRDefault="00EB63AB" w:rsidP="00F70B8D">
            <w:pPr>
              <w:jc w:val="center"/>
            </w:pPr>
            <w:r>
              <w:t>04 1 2</w:t>
            </w:r>
          </w:p>
        </w:tc>
        <w:tc>
          <w:tcPr>
            <w:tcW w:w="1546" w:type="dxa"/>
          </w:tcPr>
          <w:p w:rsidR="004535F9" w:rsidRPr="00D21EDC" w:rsidRDefault="00EB63AB" w:rsidP="00F70B8D">
            <w:pPr>
              <w:jc w:val="center"/>
            </w:pPr>
            <w:r>
              <w:t>33839</w:t>
            </w:r>
          </w:p>
        </w:tc>
        <w:tc>
          <w:tcPr>
            <w:tcW w:w="1958" w:type="dxa"/>
          </w:tcPr>
          <w:p w:rsidR="004535F9" w:rsidRPr="00D21EDC" w:rsidRDefault="00EB63AB" w:rsidP="00F70B8D">
            <w:pPr>
              <w:jc w:val="center"/>
            </w:pPr>
            <w:r>
              <w:t>33839</w:t>
            </w:r>
          </w:p>
        </w:tc>
        <w:tc>
          <w:tcPr>
            <w:tcW w:w="1826" w:type="dxa"/>
          </w:tcPr>
          <w:p w:rsidR="004535F9" w:rsidRPr="00D21EDC" w:rsidRDefault="00EB63AB" w:rsidP="00F70B8D">
            <w:pPr>
              <w:jc w:val="center"/>
            </w:pPr>
            <w:r>
              <w:t>27615,94</w:t>
            </w:r>
          </w:p>
        </w:tc>
        <w:tc>
          <w:tcPr>
            <w:tcW w:w="2235" w:type="dxa"/>
          </w:tcPr>
          <w:p w:rsidR="004535F9" w:rsidRPr="00DD146D" w:rsidRDefault="00EB63AB" w:rsidP="00F70B8D">
            <w:pPr>
              <w:jc w:val="center"/>
            </w:pPr>
            <w:r>
              <w:t>81,61</w:t>
            </w:r>
          </w:p>
        </w:tc>
      </w:tr>
      <w:tr w:rsidR="00AE09ED" w:rsidRPr="00DD146D" w:rsidTr="00D12521">
        <w:tc>
          <w:tcPr>
            <w:tcW w:w="2238" w:type="dxa"/>
          </w:tcPr>
          <w:p w:rsidR="00AE09ED" w:rsidRPr="00D21EDC" w:rsidRDefault="00EB63AB" w:rsidP="00F70B8D">
            <w:pPr>
              <w:jc w:val="center"/>
            </w:pPr>
            <w:r>
              <w:t>04 5 1</w:t>
            </w:r>
          </w:p>
        </w:tc>
        <w:tc>
          <w:tcPr>
            <w:tcW w:w="1546" w:type="dxa"/>
          </w:tcPr>
          <w:p w:rsidR="00AE09ED" w:rsidRPr="00D21EDC" w:rsidRDefault="00EB63AB" w:rsidP="00F70B8D">
            <w:pPr>
              <w:jc w:val="center"/>
            </w:pPr>
            <w:r>
              <w:t>10440</w:t>
            </w:r>
          </w:p>
        </w:tc>
        <w:tc>
          <w:tcPr>
            <w:tcW w:w="1958" w:type="dxa"/>
          </w:tcPr>
          <w:p w:rsidR="00AE09ED" w:rsidRPr="00D21EDC" w:rsidRDefault="00EB63AB" w:rsidP="00F70B8D">
            <w:pPr>
              <w:jc w:val="center"/>
            </w:pPr>
            <w:r>
              <w:t>10440</w:t>
            </w:r>
          </w:p>
        </w:tc>
        <w:tc>
          <w:tcPr>
            <w:tcW w:w="1826" w:type="dxa"/>
          </w:tcPr>
          <w:p w:rsidR="00AE09ED" w:rsidRPr="00D21EDC" w:rsidRDefault="00EB63AB" w:rsidP="00F70B8D">
            <w:pPr>
              <w:jc w:val="center"/>
            </w:pPr>
            <w:r>
              <w:t>3393,74</w:t>
            </w:r>
          </w:p>
        </w:tc>
        <w:tc>
          <w:tcPr>
            <w:tcW w:w="2235" w:type="dxa"/>
          </w:tcPr>
          <w:p w:rsidR="00AE09ED" w:rsidRPr="00DD146D" w:rsidRDefault="00EB63AB" w:rsidP="00F70B8D">
            <w:pPr>
              <w:jc w:val="center"/>
            </w:pPr>
            <w:r>
              <w:t>32,51</w:t>
            </w:r>
          </w:p>
        </w:tc>
      </w:tr>
      <w:tr w:rsidR="00AE09ED" w:rsidRPr="00DD146D" w:rsidTr="00D12521">
        <w:tc>
          <w:tcPr>
            <w:tcW w:w="2238" w:type="dxa"/>
          </w:tcPr>
          <w:p w:rsidR="00AE09ED" w:rsidRPr="00D21EDC" w:rsidRDefault="00EB63AB" w:rsidP="00F70B8D">
            <w:pPr>
              <w:jc w:val="center"/>
            </w:pPr>
            <w:r>
              <w:t>05 1 0</w:t>
            </w:r>
          </w:p>
        </w:tc>
        <w:tc>
          <w:tcPr>
            <w:tcW w:w="1546" w:type="dxa"/>
          </w:tcPr>
          <w:p w:rsidR="00AE09ED" w:rsidRPr="00D21EDC" w:rsidRDefault="00EB63AB" w:rsidP="00F70B8D">
            <w:pPr>
              <w:jc w:val="center"/>
            </w:pPr>
            <w:r>
              <w:t>43000</w:t>
            </w:r>
          </w:p>
        </w:tc>
        <w:tc>
          <w:tcPr>
            <w:tcW w:w="1958" w:type="dxa"/>
          </w:tcPr>
          <w:p w:rsidR="00AE09ED" w:rsidRPr="00D21EDC" w:rsidRDefault="00EB63AB" w:rsidP="00F70B8D">
            <w:pPr>
              <w:jc w:val="center"/>
            </w:pPr>
            <w:r>
              <w:t>43000</w:t>
            </w:r>
          </w:p>
        </w:tc>
        <w:tc>
          <w:tcPr>
            <w:tcW w:w="1826" w:type="dxa"/>
          </w:tcPr>
          <w:p w:rsidR="00AE09ED" w:rsidRPr="00D21EDC" w:rsidRDefault="00EB63AB" w:rsidP="00F70B8D">
            <w:pPr>
              <w:jc w:val="center"/>
            </w:pPr>
            <w:r>
              <w:t>34726,72</w:t>
            </w:r>
          </w:p>
        </w:tc>
        <w:tc>
          <w:tcPr>
            <w:tcW w:w="2235" w:type="dxa"/>
          </w:tcPr>
          <w:p w:rsidR="00AE09ED" w:rsidRPr="00DD146D" w:rsidRDefault="00EB63AB" w:rsidP="00F70B8D">
            <w:pPr>
              <w:jc w:val="center"/>
            </w:pPr>
            <w:r>
              <w:t>80,76</w:t>
            </w:r>
          </w:p>
        </w:tc>
      </w:tr>
      <w:tr w:rsidR="00AE09ED" w:rsidRPr="00DD146D" w:rsidTr="00D12521">
        <w:tc>
          <w:tcPr>
            <w:tcW w:w="2238" w:type="dxa"/>
          </w:tcPr>
          <w:p w:rsidR="00AE09ED" w:rsidRPr="00D21EDC" w:rsidRDefault="00EB63AB" w:rsidP="00F70B8D">
            <w:pPr>
              <w:jc w:val="center"/>
            </w:pPr>
            <w:r>
              <w:t>05 2 0</w:t>
            </w:r>
          </w:p>
        </w:tc>
        <w:tc>
          <w:tcPr>
            <w:tcW w:w="1546" w:type="dxa"/>
          </w:tcPr>
          <w:p w:rsidR="00AE09ED" w:rsidRPr="00D21EDC" w:rsidRDefault="00EB63AB" w:rsidP="00F70B8D">
            <w:pPr>
              <w:jc w:val="center"/>
            </w:pPr>
            <w:r>
              <w:t>2000</w:t>
            </w:r>
          </w:p>
        </w:tc>
        <w:tc>
          <w:tcPr>
            <w:tcW w:w="1958" w:type="dxa"/>
          </w:tcPr>
          <w:p w:rsidR="00AE09ED" w:rsidRPr="00D21EDC" w:rsidRDefault="00EB63AB" w:rsidP="00F70B8D">
            <w:pPr>
              <w:jc w:val="center"/>
            </w:pPr>
            <w:r>
              <w:t>2000</w:t>
            </w:r>
          </w:p>
        </w:tc>
        <w:tc>
          <w:tcPr>
            <w:tcW w:w="1826" w:type="dxa"/>
          </w:tcPr>
          <w:p w:rsidR="00AE09ED" w:rsidRPr="00D21EDC" w:rsidRDefault="00EB63AB" w:rsidP="00F70B8D">
            <w:pPr>
              <w:jc w:val="center"/>
            </w:pPr>
            <w:r>
              <w:t>267,72</w:t>
            </w:r>
          </w:p>
        </w:tc>
        <w:tc>
          <w:tcPr>
            <w:tcW w:w="2235" w:type="dxa"/>
          </w:tcPr>
          <w:p w:rsidR="00AE09ED" w:rsidRPr="00DD146D" w:rsidRDefault="00EB63AB" w:rsidP="00F70B8D">
            <w:pPr>
              <w:jc w:val="center"/>
            </w:pPr>
            <w:r>
              <w:t>13,39</w:t>
            </w:r>
          </w:p>
        </w:tc>
      </w:tr>
      <w:tr w:rsidR="00AE09ED" w:rsidRPr="00DD146D" w:rsidTr="00D12521">
        <w:tc>
          <w:tcPr>
            <w:tcW w:w="2238" w:type="dxa"/>
          </w:tcPr>
          <w:p w:rsidR="00AE09ED" w:rsidRPr="00D21EDC" w:rsidRDefault="00EB63AB" w:rsidP="00F70B8D">
            <w:pPr>
              <w:jc w:val="center"/>
            </w:pPr>
            <w:r>
              <w:t>05 3 0</w:t>
            </w:r>
          </w:p>
        </w:tc>
        <w:tc>
          <w:tcPr>
            <w:tcW w:w="1546" w:type="dxa"/>
          </w:tcPr>
          <w:p w:rsidR="00AE09ED" w:rsidRPr="00D21EDC" w:rsidRDefault="00EB63AB" w:rsidP="00F70B8D">
            <w:pPr>
              <w:jc w:val="center"/>
            </w:pPr>
            <w:r>
              <w:t>500</w:t>
            </w:r>
          </w:p>
        </w:tc>
        <w:tc>
          <w:tcPr>
            <w:tcW w:w="1958" w:type="dxa"/>
          </w:tcPr>
          <w:p w:rsidR="00AE09ED" w:rsidRPr="00D21EDC" w:rsidRDefault="00EB63AB" w:rsidP="00F70B8D">
            <w:pPr>
              <w:jc w:val="center"/>
            </w:pPr>
            <w:r>
              <w:t>500</w:t>
            </w:r>
          </w:p>
        </w:tc>
        <w:tc>
          <w:tcPr>
            <w:tcW w:w="1826" w:type="dxa"/>
          </w:tcPr>
          <w:p w:rsidR="00AE09ED" w:rsidRPr="00D21EDC" w:rsidRDefault="00EB63AB" w:rsidP="00F70B8D">
            <w:pPr>
              <w:jc w:val="center"/>
            </w:pPr>
            <w:r>
              <w:t>2,26</w:t>
            </w:r>
          </w:p>
        </w:tc>
        <w:tc>
          <w:tcPr>
            <w:tcW w:w="2235" w:type="dxa"/>
          </w:tcPr>
          <w:p w:rsidR="00AE09ED" w:rsidRPr="00DD146D" w:rsidRDefault="00EB63AB" w:rsidP="00F70B8D">
            <w:pPr>
              <w:jc w:val="center"/>
            </w:pPr>
            <w:r>
              <w:t>0,45</w:t>
            </w:r>
          </w:p>
        </w:tc>
      </w:tr>
      <w:tr w:rsidR="00AE09ED" w:rsidRPr="00DD146D" w:rsidTr="00D12521">
        <w:tc>
          <w:tcPr>
            <w:tcW w:w="2238" w:type="dxa"/>
          </w:tcPr>
          <w:p w:rsidR="00AE09ED" w:rsidRPr="00D21EDC" w:rsidRDefault="00EB63AB" w:rsidP="00F70B8D">
            <w:pPr>
              <w:jc w:val="center"/>
            </w:pPr>
            <w:r>
              <w:lastRenderedPageBreak/>
              <w:t>05 6 0</w:t>
            </w:r>
          </w:p>
        </w:tc>
        <w:tc>
          <w:tcPr>
            <w:tcW w:w="1546" w:type="dxa"/>
          </w:tcPr>
          <w:p w:rsidR="00AE09ED" w:rsidRPr="00D21EDC" w:rsidRDefault="00EB63AB" w:rsidP="00F70B8D">
            <w:pPr>
              <w:jc w:val="center"/>
            </w:pPr>
            <w:r>
              <w:t>170</w:t>
            </w:r>
          </w:p>
        </w:tc>
        <w:tc>
          <w:tcPr>
            <w:tcW w:w="1958" w:type="dxa"/>
          </w:tcPr>
          <w:p w:rsidR="00AE09ED" w:rsidRPr="00D21EDC" w:rsidRDefault="00EB63AB" w:rsidP="00F70B8D">
            <w:pPr>
              <w:jc w:val="center"/>
            </w:pPr>
            <w:r>
              <w:t>170</w:t>
            </w:r>
          </w:p>
        </w:tc>
        <w:tc>
          <w:tcPr>
            <w:tcW w:w="1826" w:type="dxa"/>
          </w:tcPr>
          <w:p w:rsidR="00AE09ED" w:rsidRPr="00D21EDC" w:rsidRDefault="00EB63AB" w:rsidP="00F70B8D">
            <w:pPr>
              <w:jc w:val="center"/>
            </w:pPr>
            <w:r>
              <w:t>170,08</w:t>
            </w:r>
          </w:p>
        </w:tc>
        <w:tc>
          <w:tcPr>
            <w:tcW w:w="2235" w:type="dxa"/>
          </w:tcPr>
          <w:p w:rsidR="00AE09ED" w:rsidRPr="00DD146D" w:rsidRDefault="00EB63AB" w:rsidP="00F70B8D">
            <w:pPr>
              <w:jc w:val="center"/>
            </w:pPr>
            <w:r>
              <w:t>100,05</w:t>
            </w:r>
          </w:p>
        </w:tc>
      </w:tr>
      <w:tr w:rsidR="00AE09ED" w:rsidRPr="00DD146D" w:rsidTr="00D12521">
        <w:tc>
          <w:tcPr>
            <w:tcW w:w="2238" w:type="dxa"/>
          </w:tcPr>
          <w:p w:rsidR="00AE09ED" w:rsidRPr="00D21EDC" w:rsidRDefault="00EB63AB" w:rsidP="00F70B8D">
            <w:pPr>
              <w:jc w:val="center"/>
            </w:pPr>
            <w:r>
              <w:t>06 2 0</w:t>
            </w:r>
          </w:p>
        </w:tc>
        <w:tc>
          <w:tcPr>
            <w:tcW w:w="1546" w:type="dxa"/>
          </w:tcPr>
          <w:p w:rsidR="00AE09ED" w:rsidRPr="00D21EDC" w:rsidRDefault="00EB63AB" w:rsidP="00F70B8D">
            <w:pPr>
              <w:jc w:val="center"/>
            </w:pPr>
            <w:r>
              <w:t>2000</w:t>
            </w:r>
          </w:p>
        </w:tc>
        <w:tc>
          <w:tcPr>
            <w:tcW w:w="1958" w:type="dxa"/>
          </w:tcPr>
          <w:p w:rsidR="00AE09ED" w:rsidRPr="00D21EDC" w:rsidRDefault="00EB63AB" w:rsidP="00F70B8D">
            <w:pPr>
              <w:jc w:val="center"/>
            </w:pPr>
            <w:r>
              <w:t>2000</w:t>
            </w:r>
          </w:p>
        </w:tc>
        <w:tc>
          <w:tcPr>
            <w:tcW w:w="1826" w:type="dxa"/>
          </w:tcPr>
          <w:p w:rsidR="00AE09ED" w:rsidRPr="00D21EDC" w:rsidRDefault="00EB63AB" w:rsidP="00F70B8D">
            <w:pPr>
              <w:jc w:val="center"/>
            </w:pPr>
            <w:r>
              <w:t>0</w:t>
            </w:r>
          </w:p>
        </w:tc>
        <w:tc>
          <w:tcPr>
            <w:tcW w:w="2235" w:type="dxa"/>
          </w:tcPr>
          <w:p w:rsidR="00AE09ED" w:rsidRPr="00DD146D" w:rsidRDefault="00EB63AB" w:rsidP="00F70B8D">
            <w:pPr>
              <w:jc w:val="center"/>
            </w:pPr>
            <w:r>
              <w:t>0</w:t>
            </w:r>
          </w:p>
        </w:tc>
      </w:tr>
      <w:tr w:rsidR="00AE09ED" w:rsidRPr="00DD146D" w:rsidTr="00D12521">
        <w:tc>
          <w:tcPr>
            <w:tcW w:w="2238" w:type="dxa"/>
          </w:tcPr>
          <w:p w:rsidR="00AE09ED" w:rsidRPr="00D21EDC" w:rsidRDefault="00EB63AB" w:rsidP="00F70B8D">
            <w:pPr>
              <w:jc w:val="center"/>
            </w:pPr>
            <w:r>
              <w:t>06 4 0</w:t>
            </w:r>
          </w:p>
        </w:tc>
        <w:tc>
          <w:tcPr>
            <w:tcW w:w="1546" w:type="dxa"/>
          </w:tcPr>
          <w:p w:rsidR="00AE09ED" w:rsidRPr="00D21EDC" w:rsidRDefault="00EB63AB" w:rsidP="00F70B8D">
            <w:pPr>
              <w:jc w:val="center"/>
            </w:pPr>
            <w:r>
              <w:t>35000</w:t>
            </w:r>
          </w:p>
        </w:tc>
        <w:tc>
          <w:tcPr>
            <w:tcW w:w="1958" w:type="dxa"/>
          </w:tcPr>
          <w:p w:rsidR="00AE09ED" w:rsidRPr="00D21EDC" w:rsidRDefault="00EB63AB" w:rsidP="00F70B8D">
            <w:pPr>
              <w:jc w:val="center"/>
            </w:pPr>
            <w:r>
              <w:t>49028</w:t>
            </w:r>
          </w:p>
        </w:tc>
        <w:tc>
          <w:tcPr>
            <w:tcW w:w="1826" w:type="dxa"/>
          </w:tcPr>
          <w:p w:rsidR="00AE09ED" w:rsidRPr="00D21EDC" w:rsidRDefault="00EB63AB" w:rsidP="00F70B8D">
            <w:pPr>
              <w:jc w:val="center"/>
            </w:pPr>
            <w:r>
              <w:t>30751,10</w:t>
            </w:r>
          </w:p>
        </w:tc>
        <w:tc>
          <w:tcPr>
            <w:tcW w:w="2235" w:type="dxa"/>
          </w:tcPr>
          <w:p w:rsidR="00AE09ED" w:rsidRPr="00DD146D" w:rsidRDefault="00EB63AB" w:rsidP="00F70B8D">
            <w:pPr>
              <w:jc w:val="center"/>
            </w:pPr>
            <w:r>
              <w:t>62,72</w:t>
            </w:r>
          </w:p>
        </w:tc>
      </w:tr>
      <w:tr w:rsidR="00EB63AB" w:rsidRPr="00DD146D" w:rsidTr="00D12521">
        <w:tc>
          <w:tcPr>
            <w:tcW w:w="2238" w:type="dxa"/>
          </w:tcPr>
          <w:p w:rsidR="00EB63AB" w:rsidRPr="00D21EDC" w:rsidRDefault="00EB63AB" w:rsidP="00F70B8D">
            <w:pPr>
              <w:jc w:val="center"/>
            </w:pPr>
            <w:r>
              <w:t>07 2 1</w:t>
            </w:r>
          </w:p>
        </w:tc>
        <w:tc>
          <w:tcPr>
            <w:tcW w:w="1546" w:type="dxa"/>
          </w:tcPr>
          <w:p w:rsidR="00EB63AB" w:rsidRPr="00D21EDC" w:rsidRDefault="00EB63AB" w:rsidP="00F70B8D">
            <w:pPr>
              <w:jc w:val="center"/>
            </w:pPr>
            <w:r>
              <w:t>2955</w:t>
            </w:r>
          </w:p>
        </w:tc>
        <w:tc>
          <w:tcPr>
            <w:tcW w:w="1958" w:type="dxa"/>
          </w:tcPr>
          <w:p w:rsidR="00EB63AB" w:rsidRPr="00D21EDC" w:rsidRDefault="00EB63AB" w:rsidP="00F70B8D">
            <w:pPr>
              <w:jc w:val="center"/>
            </w:pPr>
            <w:r>
              <w:t>2955</w:t>
            </w:r>
          </w:p>
        </w:tc>
        <w:tc>
          <w:tcPr>
            <w:tcW w:w="1826" w:type="dxa"/>
          </w:tcPr>
          <w:p w:rsidR="00EB63AB" w:rsidRPr="00D21EDC" w:rsidRDefault="00EB63AB" w:rsidP="00F70B8D">
            <w:pPr>
              <w:jc w:val="center"/>
            </w:pPr>
            <w:r>
              <w:t>3120,70</w:t>
            </w:r>
          </w:p>
        </w:tc>
        <w:tc>
          <w:tcPr>
            <w:tcW w:w="2235" w:type="dxa"/>
          </w:tcPr>
          <w:p w:rsidR="00EB63AB" w:rsidRPr="00DD146D" w:rsidRDefault="00EB63AB" w:rsidP="00F70B8D">
            <w:pPr>
              <w:jc w:val="center"/>
            </w:pPr>
            <w:r>
              <w:t>105,61</w:t>
            </w:r>
          </w:p>
        </w:tc>
      </w:tr>
      <w:tr w:rsidR="00EB63AB" w:rsidRPr="00DD146D" w:rsidTr="00D12521">
        <w:tc>
          <w:tcPr>
            <w:tcW w:w="2238" w:type="dxa"/>
          </w:tcPr>
          <w:p w:rsidR="00EB63AB" w:rsidRPr="00D21EDC" w:rsidRDefault="00EB63AB" w:rsidP="00F70B8D">
            <w:pPr>
              <w:jc w:val="center"/>
            </w:pPr>
            <w:r>
              <w:t>08 1 0</w:t>
            </w:r>
          </w:p>
        </w:tc>
        <w:tc>
          <w:tcPr>
            <w:tcW w:w="1546" w:type="dxa"/>
          </w:tcPr>
          <w:p w:rsidR="00EB63AB" w:rsidRPr="00D21EDC" w:rsidRDefault="00EB63AB" w:rsidP="00F70B8D">
            <w:pPr>
              <w:jc w:val="center"/>
            </w:pPr>
            <w:r>
              <w:t>41293</w:t>
            </w:r>
          </w:p>
        </w:tc>
        <w:tc>
          <w:tcPr>
            <w:tcW w:w="1958" w:type="dxa"/>
          </w:tcPr>
          <w:p w:rsidR="00EB63AB" w:rsidRPr="00D21EDC" w:rsidRDefault="00EB63AB" w:rsidP="00F70B8D">
            <w:pPr>
              <w:jc w:val="center"/>
            </w:pPr>
            <w:r>
              <w:t>41293</w:t>
            </w:r>
          </w:p>
        </w:tc>
        <w:tc>
          <w:tcPr>
            <w:tcW w:w="1826" w:type="dxa"/>
          </w:tcPr>
          <w:p w:rsidR="00EB63AB" w:rsidRPr="00D21EDC" w:rsidRDefault="00EB63AB" w:rsidP="00F70B8D">
            <w:pPr>
              <w:jc w:val="center"/>
            </w:pPr>
            <w:r>
              <w:t>39358,87</w:t>
            </w:r>
          </w:p>
        </w:tc>
        <w:tc>
          <w:tcPr>
            <w:tcW w:w="2235" w:type="dxa"/>
          </w:tcPr>
          <w:p w:rsidR="00EB63AB" w:rsidRPr="00DD146D" w:rsidRDefault="00EB63AB" w:rsidP="00F70B8D">
            <w:pPr>
              <w:jc w:val="center"/>
            </w:pPr>
            <w:r>
              <w:t>95,32</w:t>
            </w:r>
          </w:p>
        </w:tc>
      </w:tr>
      <w:tr w:rsidR="00EB63AB" w:rsidRPr="00DD146D" w:rsidTr="00D12521">
        <w:tc>
          <w:tcPr>
            <w:tcW w:w="2238" w:type="dxa"/>
          </w:tcPr>
          <w:p w:rsidR="00EB63AB" w:rsidRPr="00D21EDC" w:rsidRDefault="00EB63AB" w:rsidP="00F70B8D">
            <w:pPr>
              <w:jc w:val="center"/>
            </w:pPr>
            <w:r>
              <w:t>08 2 0</w:t>
            </w:r>
          </w:p>
        </w:tc>
        <w:tc>
          <w:tcPr>
            <w:tcW w:w="1546" w:type="dxa"/>
          </w:tcPr>
          <w:p w:rsidR="00EB63AB" w:rsidRPr="00D21EDC" w:rsidRDefault="00EB63AB" w:rsidP="00F70B8D">
            <w:pPr>
              <w:jc w:val="center"/>
            </w:pPr>
            <w:r>
              <w:t>31494</w:t>
            </w:r>
          </w:p>
        </w:tc>
        <w:tc>
          <w:tcPr>
            <w:tcW w:w="1958" w:type="dxa"/>
          </w:tcPr>
          <w:p w:rsidR="00EB63AB" w:rsidRPr="00D21EDC" w:rsidRDefault="00EB63AB" w:rsidP="00F70B8D">
            <w:pPr>
              <w:jc w:val="center"/>
            </w:pPr>
            <w:r>
              <w:t>31494</w:t>
            </w:r>
          </w:p>
        </w:tc>
        <w:tc>
          <w:tcPr>
            <w:tcW w:w="1826" w:type="dxa"/>
          </w:tcPr>
          <w:p w:rsidR="00EB63AB" w:rsidRPr="00D21EDC" w:rsidRDefault="00EB63AB" w:rsidP="00F70B8D">
            <w:pPr>
              <w:jc w:val="center"/>
            </w:pPr>
            <w:r>
              <w:t>23694,96</w:t>
            </w:r>
          </w:p>
        </w:tc>
        <w:tc>
          <w:tcPr>
            <w:tcW w:w="2235" w:type="dxa"/>
          </w:tcPr>
          <w:p w:rsidR="00EB63AB" w:rsidRPr="00DD146D" w:rsidRDefault="00EB63AB" w:rsidP="00F70B8D">
            <w:pPr>
              <w:jc w:val="center"/>
            </w:pPr>
            <w:r>
              <w:t>75,24</w:t>
            </w:r>
          </w:p>
        </w:tc>
      </w:tr>
      <w:tr w:rsidR="00EB63AB" w:rsidRPr="00DD146D" w:rsidTr="00D12521">
        <w:tc>
          <w:tcPr>
            <w:tcW w:w="2238" w:type="dxa"/>
          </w:tcPr>
          <w:p w:rsidR="00EB63AB" w:rsidRPr="00D21EDC" w:rsidRDefault="00EB63AB" w:rsidP="00F70B8D">
            <w:pPr>
              <w:jc w:val="center"/>
            </w:pPr>
            <w:r>
              <w:t>08 3 0</w:t>
            </w:r>
          </w:p>
        </w:tc>
        <w:tc>
          <w:tcPr>
            <w:tcW w:w="1546" w:type="dxa"/>
          </w:tcPr>
          <w:p w:rsidR="00EB63AB" w:rsidRPr="00D21EDC" w:rsidRDefault="00EB63AB" w:rsidP="00F70B8D">
            <w:pPr>
              <w:jc w:val="center"/>
            </w:pPr>
            <w:r>
              <w:t>22100</w:t>
            </w:r>
          </w:p>
        </w:tc>
        <w:tc>
          <w:tcPr>
            <w:tcW w:w="1958" w:type="dxa"/>
          </w:tcPr>
          <w:p w:rsidR="00EB63AB" w:rsidRPr="00D21EDC" w:rsidRDefault="00EB63AB" w:rsidP="00F70B8D">
            <w:pPr>
              <w:jc w:val="center"/>
            </w:pPr>
            <w:r>
              <w:t>22100</w:t>
            </w:r>
          </w:p>
        </w:tc>
        <w:tc>
          <w:tcPr>
            <w:tcW w:w="1826" w:type="dxa"/>
          </w:tcPr>
          <w:p w:rsidR="00EB63AB" w:rsidRPr="00D21EDC" w:rsidRDefault="00EB63AB" w:rsidP="00F70B8D">
            <w:pPr>
              <w:jc w:val="center"/>
            </w:pPr>
            <w:r>
              <w:t>18838,18</w:t>
            </w:r>
          </w:p>
        </w:tc>
        <w:tc>
          <w:tcPr>
            <w:tcW w:w="2235" w:type="dxa"/>
          </w:tcPr>
          <w:p w:rsidR="00EB63AB" w:rsidRPr="00DD146D" w:rsidRDefault="00EB63AB" w:rsidP="00F70B8D">
            <w:pPr>
              <w:jc w:val="center"/>
            </w:pPr>
            <w:r>
              <w:t>85,24</w:t>
            </w:r>
          </w:p>
        </w:tc>
      </w:tr>
      <w:tr w:rsidR="00EB63AB" w:rsidRPr="00DD146D" w:rsidTr="00D12521">
        <w:tc>
          <w:tcPr>
            <w:tcW w:w="2238" w:type="dxa"/>
          </w:tcPr>
          <w:p w:rsidR="00EB63AB" w:rsidRPr="00D21EDC" w:rsidRDefault="00EB63AB" w:rsidP="00F70B8D">
            <w:pPr>
              <w:jc w:val="center"/>
            </w:pPr>
            <w:r>
              <w:t>08 4 0</w:t>
            </w:r>
          </w:p>
        </w:tc>
        <w:tc>
          <w:tcPr>
            <w:tcW w:w="1546" w:type="dxa"/>
          </w:tcPr>
          <w:p w:rsidR="00EB63AB" w:rsidRPr="00D21EDC" w:rsidRDefault="00EB63AB" w:rsidP="00F70B8D">
            <w:pPr>
              <w:jc w:val="center"/>
            </w:pPr>
            <w:r>
              <w:t>6426</w:t>
            </w:r>
          </w:p>
        </w:tc>
        <w:tc>
          <w:tcPr>
            <w:tcW w:w="1958" w:type="dxa"/>
          </w:tcPr>
          <w:p w:rsidR="00EB63AB" w:rsidRPr="00D21EDC" w:rsidRDefault="00EB63AB" w:rsidP="00F70B8D">
            <w:pPr>
              <w:jc w:val="center"/>
            </w:pPr>
            <w:r>
              <w:t>6426</w:t>
            </w:r>
          </w:p>
        </w:tc>
        <w:tc>
          <w:tcPr>
            <w:tcW w:w="1826" w:type="dxa"/>
          </w:tcPr>
          <w:p w:rsidR="00EB63AB" w:rsidRPr="00D21EDC" w:rsidRDefault="00EB63AB" w:rsidP="00F70B8D">
            <w:pPr>
              <w:jc w:val="center"/>
            </w:pPr>
            <w:r>
              <w:t>3820,51</w:t>
            </w:r>
          </w:p>
        </w:tc>
        <w:tc>
          <w:tcPr>
            <w:tcW w:w="2235" w:type="dxa"/>
          </w:tcPr>
          <w:p w:rsidR="00EB63AB" w:rsidRPr="00DD146D" w:rsidRDefault="00EB63AB" w:rsidP="00F70B8D">
            <w:pPr>
              <w:jc w:val="center"/>
            </w:pPr>
            <w:r>
              <w:t>59,45</w:t>
            </w:r>
          </w:p>
        </w:tc>
      </w:tr>
      <w:tr w:rsidR="00EB63AB" w:rsidRPr="00DD146D" w:rsidTr="00D12521">
        <w:tc>
          <w:tcPr>
            <w:tcW w:w="2238" w:type="dxa"/>
          </w:tcPr>
          <w:p w:rsidR="00EB63AB" w:rsidRPr="00D21EDC" w:rsidRDefault="00EB63AB" w:rsidP="00F70B8D">
            <w:pPr>
              <w:jc w:val="center"/>
            </w:pPr>
            <w:r>
              <w:t>09 1 1 1</w:t>
            </w:r>
          </w:p>
        </w:tc>
        <w:tc>
          <w:tcPr>
            <w:tcW w:w="1546" w:type="dxa"/>
          </w:tcPr>
          <w:p w:rsidR="00EB63AB" w:rsidRPr="00D21EDC" w:rsidRDefault="00EB63AB" w:rsidP="00F70B8D">
            <w:pPr>
              <w:jc w:val="center"/>
            </w:pPr>
            <w:r>
              <w:t>186346</w:t>
            </w:r>
          </w:p>
        </w:tc>
        <w:tc>
          <w:tcPr>
            <w:tcW w:w="1958" w:type="dxa"/>
          </w:tcPr>
          <w:p w:rsidR="00EB63AB" w:rsidRPr="00D21EDC" w:rsidRDefault="00EB63AB" w:rsidP="00F70B8D">
            <w:pPr>
              <w:jc w:val="center"/>
            </w:pPr>
            <w:r>
              <w:t>197258</w:t>
            </w:r>
          </w:p>
        </w:tc>
        <w:tc>
          <w:tcPr>
            <w:tcW w:w="1826" w:type="dxa"/>
          </w:tcPr>
          <w:p w:rsidR="00EB63AB" w:rsidRPr="00D21EDC" w:rsidRDefault="00EB63AB" w:rsidP="00F70B8D">
            <w:pPr>
              <w:jc w:val="center"/>
            </w:pPr>
            <w:r>
              <w:t>241902,31</w:t>
            </w:r>
          </w:p>
        </w:tc>
        <w:tc>
          <w:tcPr>
            <w:tcW w:w="2235" w:type="dxa"/>
          </w:tcPr>
          <w:p w:rsidR="00EB63AB" w:rsidRPr="00DD146D" w:rsidRDefault="00EB63AB" w:rsidP="00F70B8D">
            <w:pPr>
              <w:jc w:val="center"/>
            </w:pPr>
            <w:r>
              <w:t>122,63</w:t>
            </w:r>
          </w:p>
        </w:tc>
      </w:tr>
      <w:tr w:rsidR="00EB63AB" w:rsidRPr="00DD146D" w:rsidTr="00D12521">
        <w:tc>
          <w:tcPr>
            <w:tcW w:w="2238" w:type="dxa"/>
          </w:tcPr>
          <w:p w:rsidR="00EB63AB" w:rsidRPr="00D21EDC" w:rsidRDefault="00EB63AB" w:rsidP="00F70B8D">
            <w:pPr>
              <w:jc w:val="center"/>
            </w:pPr>
            <w:r>
              <w:t>09 1 2 1</w:t>
            </w:r>
          </w:p>
        </w:tc>
        <w:tc>
          <w:tcPr>
            <w:tcW w:w="1546" w:type="dxa"/>
          </w:tcPr>
          <w:p w:rsidR="00EB63AB" w:rsidRPr="00D21EDC" w:rsidRDefault="00EB63AB" w:rsidP="00F70B8D">
            <w:pPr>
              <w:jc w:val="center"/>
            </w:pPr>
            <w:r>
              <w:t>227492</w:t>
            </w:r>
          </w:p>
        </w:tc>
        <w:tc>
          <w:tcPr>
            <w:tcW w:w="1958" w:type="dxa"/>
          </w:tcPr>
          <w:p w:rsidR="00EB63AB" w:rsidRPr="00D21EDC" w:rsidRDefault="00EB63AB" w:rsidP="00F70B8D">
            <w:pPr>
              <w:jc w:val="center"/>
            </w:pPr>
            <w:r>
              <w:t>233490</w:t>
            </w:r>
          </w:p>
        </w:tc>
        <w:tc>
          <w:tcPr>
            <w:tcW w:w="1826" w:type="dxa"/>
          </w:tcPr>
          <w:p w:rsidR="00EB63AB" w:rsidRPr="00D21EDC" w:rsidRDefault="00EB63AB" w:rsidP="00F70B8D">
            <w:pPr>
              <w:jc w:val="center"/>
            </w:pPr>
            <w:r>
              <w:t>228187,19</w:t>
            </w:r>
          </w:p>
        </w:tc>
        <w:tc>
          <w:tcPr>
            <w:tcW w:w="2235" w:type="dxa"/>
          </w:tcPr>
          <w:p w:rsidR="00EB63AB" w:rsidRPr="00DD146D" w:rsidRDefault="00EB63AB" w:rsidP="00F70B8D">
            <w:pPr>
              <w:jc w:val="center"/>
            </w:pPr>
            <w:r>
              <w:t>97,73</w:t>
            </w:r>
          </w:p>
        </w:tc>
      </w:tr>
      <w:tr w:rsidR="00EB63AB" w:rsidRPr="00DD146D" w:rsidTr="00D12521">
        <w:tc>
          <w:tcPr>
            <w:tcW w:w="2238" w:type="dxa"/>
          </w:tcPr>
          <w:p w:rsidR="00EB63AB" w:rsidRPr="00D21EDC" w:rsidRDefault="00EB63AB" w:rsidP="00F70B8D">
            <w:pPr>
              <w:jc w:val="center"/>
            </w:pPr>
            <w:r>
              <w:t>09 5 0</w:t>
            </w:r>
          </w:p>
        </w:tc>
        <w:tc>
          <w:tcPr>
            <w:tcW w:w="1546" w:type="dxa"/>
          </w:tcPr>
          <w:p w:rsidR="00EB63AB" w:rsidRPr="00D21EDC" w:rsidRDefault="00EB63AB" w:rsidP="00F70B8D">
            <w:pPr>
              <w:jc w:val="center"/>
            </w:pPr>
            <w:r>
              <w:t>51980</w:t>
            </w:r>
          </w:p>
        </w:tc>
        <w:tc>
          <w:tcPr>
            <w:tcW w:w="1958" w:type="dxa"/>
          </w:tcPr>
          <w:p w:rsidR="00EB63AB" w:rsidRPr="00D21EDC" w:rsidRDefault="00EB63AB" w:rsidP="00F70B8D">
            <w:pPr>
              <w:jc w:val="center"/>
            </w:pPr>
            <w:r>
              <w:t>51980</w:t>
            </w:r>
          </w:p>
        </w:tc>
        <w:tc>
          <w:tcPr>
            <w:tcW w:w="1826" w:type="dxa"/>
          </w:tcPr>
          <w:p w:rsidR="00EB63AB" w:rsidRPr="00D21EDC" w:rsidRDefault="00EB63AB" w:rsidP="00F70B8D">
            <w:pPr>
              <w:jc w:val="center"/>
            </w:pPr>
            <w:r>
              <w:t>38687,27</w:t>
            </w:r>
          </w:p>
        </w:tc>
        <w:tc>
          <w:tcPr>
            <w:tcW w:w="2235" w:type="dxa"/>
          </w:tcPr>
          <w:p w:rsidR="00EB63AB" w:rsidRPr="00DD146D" w:rsidRDefault="00EB63AB" w:rsidP="00F70B8D">
            <w:pPr>
              <w:jc w:val="center"/>
            </w:pPr>
            <w:r>
              <w:t>74,43</w:t>
            </w:r>
          </w:p>
        </w:tc>
      </w:tr>
      <w:tr w:rsidR="00EB63AB" w:rsidRPr="00DD146D" w:rsidTr="00D12521">
        <w:tc>
          <w:tcPr>
            <w:tcW w:w="2238" w:type="dxa"/>
          </w:tcPr>
          <w:p w:rsidR="00EB63AB" w:rsidRPr="00D21EDC" w:rsidRDefault="00EB63AB" w:rsidP="00F70B8D">
            <w:pPr>
              <w:jc w:val="center"/>
            </w:pPr>
            <w:r>
              <w:t>09 6 0 1</w:t>
            </w:r>
          </w:p>
        </w:tc>
        <w:tc>
          <w:tcPr>
            <w:tcW w:w="1546" w:type="dxa"/>
          </w:tcPr>
          <w:p w:rsidR="00EB63AB" w:rsidRPr="00D21EDC" w:rsidRDefault="00EB63AB" w:rsidP="00F70B8D">
            <w:pPr>
              <w:jc w:val="center"/>
            </w:pPr>
            <w:r>
              <w:t>117060</w:t>
            </w:r>
          </w:p>
        </w:tc>
        <w:tc>
          <w:tcPr>
            <w:tcW w:w="1958" w:type="dxa"/>
          </w:tcPr>
          <w:p w:rsidR="00EB63AB" w:rsidRPr="00D21EDC" w:rsidRDefault="00EB63AB" w:rsidP="00F70B8D">
            <w:pPr>
              <w:jc w:val="center"/>
            </w:pPr>
            <w:r>
              <w:t>122550</w:t>
            </w:r>
          </w:p>
        </w:tc>
        <w:tc>
          <w:tcPr>
            <w:tcW w:w="1826" w:type="dxa"/>
          </w:tcPr>
          <w:p w:rsidR="00EB63AB" w:rsidRPr="00D21EDC" w:rsidRDefault="00EB63AB" w:rsidP="00F70B8D">
            <w:pPr>
              <w:jc w:val="center"/>
            </w:pPr>
            <w:r>
              <w:t>106159,64</w:t>
            </w:r>
          </w:p>
        </w:tc>
        <w:tc>
          <w:tcPr>
            <w:tcW w:w="2235" w:type="dxa"/>
          </w:tcPr>
          <w:p w:rsidR="00EB63AB" w:rsidRPr="00DD146D" w:rsidRDefault="00EB63AB" w:rsidP="00F70B8D">
            <w:pPr>
              <w:jc w:val="center"/>
            </w:pPr>
            <w:r>
              <w:t>86,63</w:t>
            </w:r>
          </w:p>
        </w:tc>
      </w:tr>
      <w:tr w:rsidR="00EB63AB" w:rsidRPr="00DD146D" w:rsidTr="00D12521">
        <w:tc>
          <w:tcPr>
            <w:tcW w:w="2238" w:type="dxa"/>
          </w:tcPr>
          <w:p w:rsidR="00EB63AB" w:rsidRPr="00D21EDC" w:rsidRDefault="00EB63AB" w:rsidP="00F70B8D">
            <w:pPr>
              <w:jc w:val="center"/>
            </w:pPr>
            <w:r>
              <w:t>09 6 0 2</w:t>
            </w:r>
          </w:p>
        </w:tc>
        <w:tc>
          <w:tcPr>
            <w:tcW w:w="1546" w:type="dxa"/>
          </w:tcPr>
          <w:p w:rsidR="00EB63AB" w:rsidRPr="00D21EDC" w:rsidRDefault="00EB63AB" w:rsidP="00F70B8D">
            <w:pPr>
              <w:jc w:val="center"/>
            </w:pPr>
            <w:r>
              <w:t>1231</w:t>
            </w:r>
          </w:p>
        </w:tc>
        <w:tc>
          <w:tcPr>
            <w:tcW w:w="1958" w:type="dxa"/>
          </w:tcPr>
          <w:p w:rsidR="00EB63AB" w:rsidRPr="00D21EDC" w:rsidRDefault="00EB63AB" w:rsidP="00F70B8D">
            <w:pPr>
              <w:jc w:val="center"/>
            </w:pPr>
            <w:r>
              <w:t>1231</w:t>
            </w:r>
          </w:p>
        </w:tc>
        <w:tc>
          <w:tcPr>
            <w:tcW w:w="1826" w:type="dxa"/>
          </w:tcPr>
          <w:p w:rsidR="00EB63AB" w:rsidRPr="00D21EDC" w:rsidRDefault="00EB63AB" w:rsidP="00F70B8D">
            <w:pPr>
              <w:jc w:val="center"/>
            </w:pPr>
            <w:r>
              <w:t>12167,91</w:t>
            </w:r>
          </w:p>
        </w:tc>
        <w:tc>
          <w:tcPr>
            <w:tcW w:w="2235" w:type="dxa"/>
          </w:tcPr>
          <w:p w:rsidR="00EB63AB" w:rsidRPr="00DD146D" w:rsidRDefault="00EB63AB" w:rsidP="00F70B8D">
            <w:pPr>
              <w:jc w:val="center"/>
            </w:pPr>
            <w:r>
              <w:t>988,46</w:t>
            </w:r>
          </w:p>
        </w:tc>
      </w:tr>
      <w:tr w:rsidR="00EB63AB" w:rsidRPr="00DD146D" w:rsidTr="00D12521">
        <w:tc>
          <w:tcPr>
            <w:tcW w:w="2238" w:type="dxa"/>
          </w:tcPr>
          <w:p w:rsidR="00EB63AB" w:rsidRPr="00D21EDC" w:rsidRDefault="00EB63AB" w:rsidP="00F70B8D">
            <w:pPr>
              <w:jc w:val="center"/>
            </w:pPr>
            <w:r>
              <w:t>10 2 0</w:t>
            </w:r>
          </w:p>
        </w:tc>
        <w:tc>
          <w:tcPr>
            <w:tcW w:w="1546" w:type="dxa"/>
          </w:tcPr>
          <w:p w:rsidR="00EB63AB" w:rsidRPr="00D21EDC" w:rsidRDefault="00EB63AB" w:rsidP="00F70B8D">
            <w:pPr>
              <w:jc w:val="center"/>
            </w:pPr>
            <w:r>
              <w:t>11500</w:t>
            </w:r>
          </w:p>
        </w:tc>
        <w:tc>
          <w:tcPr>
            <w:tcW w:w="1958" w:type="dxa"/>
          </w:tcPr>
          <w:p w:rsidR="00EB63AB" w:rsidRPr="00D21EDC" w:rsidRDefault="00EB63AB" w:rsidP="00F70B8D">
            <w:pPr>
              <w:jc w:val="center"/>
            </w:pPr>
            <w:r>
              <w:t>11500</w:t>
            </w:r>
          </w:p>
        </w:tc>
        <w:tc>
          <w:tcPr>
            <w:tcW w:w="1826" w:type="dxa"/>
          </w:tcPr>
          <w:p w:rsidR="00EB63AB" w:rsidRPr="00D21EDC" w:rsidRDefault="00EB63AB" w:rsidP="00F70B8D">
            <w:pPr>
              <w:jc w:val="center"/>
            </w:pPr>
            <w:r>
              <w:t>11675,56</w:t>
            </w:r>
          </w:p>
        </w:tc>
        <w:tc>
          <w:tcPr>
            <w:tcW w:w="2235" w:type="dxa"/>
          </w:tcPr>
          <w:p w:rsidR="00EB63AB" w:rsidRPr="00DD146D" w:rsidRDefault="00EB63AB" w:rsidP="00F70B8D">
            <w:pPr>
              <w:jc w:val="center"/>
            </w:pPr>
            <w:r>
              <w:t>101,53</w:t>
            </w:r>
          </w:p>
        </w:tc>
      </w:tr>
      <w:tr w:rsidR="00EB63AB" w:rsidRPr="00DD146D" w:rsidTr="00D12521">
        <w:tc>
          <w:tcPr>
            <w:tcW w:w="2238" w:type="dxa"/>
          </w:tcPr>
          <w:p w:rsidR="00EB63AB" w:rsidRPr="00D21EDC" w:rsidRDefault="00D12521" w:rsidP="00F70B8D">
            <w:pPr>
              <w:jc w:val="center"/>
            </w:pPr>
            <w:r>
              <w:t>10 4 0</w:t>
            </w:r>
          </w:p>
        </w:tc>
        <w:tc>
          <w:tcPr>
            <w:tcW w:w="1546" w:type="dxa"/>
          </w:tcPr>
          <w:p w:rsidR="00EB63AB" w:rsidRPr="00D21EDC" w:rsidRDefault="00D12521" w:rsidP="00F70B8D">
            <w:pPr>
              <w:jc w:val="center"/>
            </w:pPr>
            <w:r>
              <w:t>11000</w:t>
            </w:r>
          </w:p>
        </w:tc>
        <w:tc>
          <w:tcPr>
            <w:tcW w:w="1958" w:type="dxa"/>
          </w:tcPr>
          <w:p w:rsidR="00EB63AB" w:rsidRPr="00D21EDC" w:rsidRDefault="00D12521" w:rsidP="00F70B8D">
            <w:pPr>
              <w:jc w:val="center"/>
            </w:pPr>
            <w:r>
              <w:t>11000</w:t>
            </w:r>
          </w:p>
        </w:tc>
        <w:tc>
          <w:tcPr>
            <w:tcW w:w="1826" w:type="dxa"/>
          </w:tcPr>
          <w:p w:rsidR="00EB63AB" w:rsidRPr="00D21EDC" w:rsidRDefault="00D12521" w:rsidP="00F70B8D">
            <w:pPr>
              <w:jc w:val="center"/>
            </w:pPr>
            <w:r>
              <w:t>7050</w:t>
            </w:r>
          </w:p>
        </w:tc>
        <w:tc>
          <w:tcPr>
            <w:tcW w:w="2235" w:type="dxa"/>
          </w:tcPr>
          <w:p w:rsidR="00EB63AB" w:rsidRPr="00DD146D" w:rsidRDefault="00D12521" w:rsidP="00F70B8D">
            <w:pPr>
              <w:jc w:val="center"/>
            </w:pPr>
            <w:r>
              <w:t>64,09</w:t>
            </w:r>
          </w:p>
        </w:tc>
      </w:tr>
      <w:tr w:rsidR="00D12521" w:rsidRPr="00DD146D" w:rsidTr="00D12521">
        <w:tc>
          <w:tcPr>
            <w:tcW w:w="2238" w:type="dxa"/>
          </w:tcPr>
          <w:p w:rsidR="00D12521" w:rsidRPr="00D21EDC" w:rsidRDefault="00D12521" w:rsidP="00F70B8D">
            <w:pPr>
              <w:jc w:val="center"/>
            </w:pPr>
            <w:r>
              <w:t>10 7 0</w:t>
            </w:r>
          </w:p>
        </w:tc>
        <w:tc>
          <w:tcPr>
            <w:tcW w:w="1546" w:type="dxa"/>
          </w:tcPr>
          <w:p w:rsidR="00D12521" w:rsidRPr="00D21EDC" w:rsidRDefault="00D12521" w:rsidP="00F70B8D">
            <w:pPr>
              <w:jc w:val="center"/>
            </w:pPr>
            <w:r>
              <w:t>905</w:t>
            </w:r>
          </w:p>
        </w:tc>
        <w:tc>
          <w:tcPr>
            <w:tcW w:w="1958" w:type="dxa"/>
          </w:tcPr>
          <w:p w:rsidR="00D12521" w:rsidRPr="00D21EDC" w:rsidRDefault="00D12521" w:rsidP="00F70B8D">
            <w:pPr>
              <w:jc w:val="center"/>
            </w:pPr>
            <w:r>
              <w:t>1268</w:t>
            </w:r>
          </w:p>
        </w:tc>
        <w:tc>
          <w:tcPr>
            <w:tcW w:w="1826" w:type="dxa"/>
          </w:tcPr>
          <w:p w:rsidR="00D12521" w:rsidRPr="00D21EDC" w:rsidRDefault="00D12521" w:rsidP="00F70B8D">
            <w:pPr>
              <w:jc w:val="center"/>
            </w:pPr>
            <w:r>
              <w:t>1161</w:t>
            </w:r>
          </w:p>
        </w:tc>
        <w:tc>
          <w:tcPr>
            <w:tcW w:w="2235" w:type="dxa"/>
          </w:tcPr>
          <w:p w:rsidR="00D12521" w:rsidRPr="00DD146D" w:rsidRDefault="00D12521" w:rsidP="00F70B8D">
            <w:pPr>
              <w:jc w:val="center"/>
            </w:pPr>
            <w:r>
              <w:t>89,20</w:t>
            </w:r>
          </w:p>
        </w:tc>
      </w:tr>
      <w:tr w:rsidR="00D12521" w:rsidRPr="00DD146D" w:rsidTr="00D12521">
        <w:tc>
          <w:tcPr>
            <w:tcW w:w="2238" w:type="dxa"/>
          </w:tcPr>
          <w:p w:rsidR="00D12521" w:rsidRPr="00D21EDC" w:rsidRDefault="00D12521" w:rsidP="00F70B8D">
            <w:pPr>
              <w:jc w:val="center"/>
            </w:pPr>
          </w:p>
        </w:tc>
        <w:tc>
          <w:tcPr>
            <w:tcW w:w="1546" w:type="dxa"/>
          </w:tcPr>
          <w:p w:rsidR="00D12521" w:rsidRPr="00D21EDC" w:rsidRDefault="00D12521" w:rsidP="00F70B8D">
            <w:pPr>
              <w:jc w:val="center"/>
            </w:pPr>
            <w:r>
              <w:t>1090090</w:t>
            </w:r>
          </w:p>
        </w:tc>
        <w:tc>
          <w:tcPr>
            <w:tcW w:w="1958" w:type="dxa"/>
          </w:tcPr>
          <w:p w:rsidR="00D12521" w:rsidRPr="00D21EDC" w:rsidRDefault="00D12521" w:rsidP="00F70B8D">
            <w:pPr>
              <w:jc w:val="center"/>
            </w:pPr>
            <w:r>
              <w:t>1126881</w:t>
            </w:r>
          </w:p>
        </w:tc>
        <w:tc>
          <w:tcPr>
            <w:tcW w:w="1826" w:type="dxa"/>
          </w:tcPr>
          <w:p w:rsidR="00D12521" w:rsidRPr="00D21EDC" w:rsidRDefault="00D12521" w:rsidP="00F70B8D">
            <w:pPr>
              <w:jc w:val="center"/>
            </w:pPr>
            <w:r>
              <w:t>1063586,03</w:t>
            </w:r>
          </w:p>
        </w:tc>
        <w:tc>
          <w:tcPr>
            <w:tcW w:w="2235" w:type="dxa"/>
          </w:tcPr>
          <w:p w:rsidR="00D12521" w:rsidRPr="00DD146D" w:rsidRDefault="00D12521" w:rsidP="00F70B8D">
            <w:pPr>
              <w:jc w:val="center"/>
            </w:pPr>
            <w:r>
              <w:t>94,38</w:t>
            </w:r>
          </w:p>
        </w:tc>
      </w:tr>
    </w:tbl>
    <w:p w:rsidR="004535F9" w:rsidRDefault="004535F9" w:rsidP="004535F9">
      <w:pPr>
        <w:rPr>
          <w:b/>
          <w:color w:val="FF0000"/>
        </w:rPr>
      </w:pPr>
    </w:p>
    <w:p w:rsidR="004535F9" w:rsidRDefault="004535F9" w:rsidP="004535F9">
      <w:pPr>
        <w:jc w:val="both"/>
      </w:pPr>
      <w:r>
        <w:t xml:space="preserve">Z rozpočtovaných bežných výdavkov </w:t>
      </w:r>
      <w:r w:rsidR="00D12521">
        <w:t xml:space="preserve">1126881 </w:t>
      </w:r>
      <w:r>
        <w:t>EUR bolo skutočne čerpané  k 31.12.202</w:t>
      </w:r>
      <w:r w:rsidR="00D12521">
        <w:t>3</w:t>
      </w:r>
      <w:r>
        <w:t xml:space="preserve"> v sume </w:t>
      </w:r>
      <w:r w:rsidR="00D12521">
        <w:t xml:space="preserve">1063586,03 </w:t>
      </w:r>
      <w:r>
        <w:t xml:space="preserve">EUR, čo predstavuje  </w:t>
      </w:r>
      <w:r w:rsidR="00D12521">
        <w:t xml:space="preserve">94,38 </w:t>
      </w:r>
      <w:r>
        <w:t xml:space="preserve">% čerpanie. </w:t>
      </w:r>
    </w:p>
    <w:p w:rsidR="004535F9" w:rsidRDefault="004535F9" w:rsidP="004535F9">
      <w:pPr>
        <w:jc w:val="both"/>
      </w:pPr>
    </w:p>
    <w:p w:rsidR="004535F9" w:rsidRPr="007A6685" w:rsidRDefault="004535F9" w:rsidP="004535F9">
      <w:pPr>
        <w:jc w:val="both"/>
        <w:rPr>
          <w:color w:val="FF0000"/>
        </w:rPr>
      </w:pPr>
      <w:r w:rsidRPr="007A6685">
        <w:rPr>
          <w:color w:val="FF0000"/>
        </w:rPr>
        <w:t xml:space="preserve">Čerpanie jednotlivých rozpočtových položiek bežného rozpočtu je prílohou Záverečného účtu. </w:t>
      </w:r>
    </w:p>
    <w:p w:rsidR="004535F9" w:rsidRDefault="004535F9" w:rsidP="004535F9">
      <w:pPr>
        <w:jc w:val="both"/>
      </w:pPr>
    </w:p>
    <w:p w:rsidR="004535F9" w:rsidRDefault="004535F9" w:rsidP="004535F9">
      <w:pPr>
        <w:jc w:val="both"/>
        <w:rPr>
          <w:b/>
          <w:color w:val="0000FF"/>
        </w:rPr>
      </w:pPr>
      <w:r w:rsidRPr="00AB6611">
        <w:rPr>
          <w:b/>
          <w:color w:val="0000FF"/>
        </w:rPr>
        <w:t xml:space="preserve">Rozbor významných položiek bežného rozpočtu: </w:t>
      </w:r>
    </w:p>
    <w:p w:rsidR="004535F9" w:rsidRPr="00E3635F" w:rsidRDefault="004535F9" w:rsidP="004535F9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E3635F">
        <w:rPr>
          <w:b/>
        </w:rPr>
        <w:t>Mzdy, platy, služobné príjmy a ostatné osobné vyrovnania:</w:t>
      </w:r>
    </w:p>
    <w:p w:rsidR="004535F9" w:rsidRPr="004F7726" w:rsidRDefault="004535F9" w:rsidP="004535F9">
      <w:pPr>
        <w:jc w:val="both"/>
      </w:pPr>
      <w:r w:rsidRPr="004F7726">
        <w:t xml:space="preserve">Z rozpočtovaných </w:t>
      </w:r>
      <w:r>
        <w:t xml:space="preserve">výdavkov </w:t>
      </w:r>
      <w:r w:rsidR="001C2458">
        <w:t>45</w:t>
      </w:r>
      <w:r w:rsidR="00035FBD">
        <w:t>0909</w:t>
      </w:r>
      <w:r w:rsidRPr="004F7726">
        <w:t xml:space="preserve"> </w:t>
      </w:r>
      <w:r>
        <w:t>EUR</w:t>
      </w:r>
      <w:r w:rsidRPr="004F7726">
        <w:t xml:space="preserve"> bolo skutočné čerpanie k 31.12.</w:t>
      </w:r>
      <w:r>
        <w:t>202</w:t>
      </w:r>
      <w:r w:rsidR="00035FBD">
        <w:t>3</w:t>
      </w:r>
      <w:r w:rsidRPr="004F7726">
        <w:t xml:space="preserve"> </w:t>
      </w:r>
      <w:r>
        <w:t>v</w:t>
      </w:r>
      <w:r w:rsidR="00035FBD">
        <w:t> </w:t>
      </w:r>
      <w:r>
        <w:t>sume</w:t>
      </w:r>
      <w:r w:rsidR="00035FBD">
        <w:t xml:space="preserve"> 457795,90 </w:t>
      </w:r>
      <w:r>
        <w:t>EUR</w:t>
      </w:r>
      <w:r w:rsidRPr="004F7726">
        <w:t xml:space="preserve">, čo je </w:t>
      </w:r>
      <w:r w:rsidR="00035FBD">
        <w:t>101,53</w:t>
      </w:r>
      <w:r w:rsidRPr="004F7726">
        <w:t xml:space="preserve"> % čerpanie.</w:t>
      </w:r>
      <w:r>
        <w:t xml:space="preserve"> </w:t>
      </w:r>
      <w:r w:rsidRPr="004F7726">
        <w:t xml:space="preserve">Patria sem mzdové prostriedky pracovníkov </w:t>
      </w:r>
      <w:r>
        <w:t>O</w:t>
      </w:r>
      <w:r w:rsidR="00035FBD">
        <w:t>becného úradu</w:t>
      </w:r>
      <w:r w:rsidRPr="004F7726">
        <w:t>,  aktivačných pracovníkov a pracovníkov školstva</w:t>
      </w:r>
      <w:r w:rsidR="00035FBD">
        <w:t xml:space="preserve"> – materská škola, základná škola, školská jedáleň školský klub</w:t>
      </w:r>
      <w:r w:rsidRPr="004F7726">
        <w:t>.</w:t>
      </w:r>
    </w:p>
    <w:p w:rsidR="004535F9" w:rsidRDefault="004535F9" w:rsidP="004535F9">
      <w:pPr>
        <w:tabs>
          <w:tab w:val="right" w:pos="284"/>
        </w:tabs>
        <w:jc w:val="both"/>
        <w:rPr>
          <w:b/>
        </w:rPr>
      </w:pPr>
    </w:p>
    <w:p w:rsidR="004535F9" w:rsidRPr="004F7726" w:rsidRDefault="004535F9" w:rsidP="004535F9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4F7726">
        <w:rPr>
          <w:b/>
        </w:rPr>
        <w:t>Poistné a príspev</w:t>
      </w:r>
      <w:r>
        <w:rPr>
          <w:b/>
        </w:rPr>
        <w:t>ok</w:t>
      </w:r>
      <w:r w:rsidRPr="004F7726">
        <w:rPr>
          <w:b/>
        </w:rPr>
        <w:t xml:space="preserve"> do poisťovní</w:t>
      </w:r>
      <w:r>
        <w:rPr>
          <w:b/>
        </w:rPr>
        <w:t>:</w:t>
      </w:r>
    </w:p>
    <w:p w:rsidR="004535F9" w:rsidRDefault="004535F9" w:rsidP="004535F9">
      <w:pPr>
        <w:jc w:val="both"/>
      </w:pPr>
      <w:r w:rsidRPr="004F7726">
        <w:t>Z</w:t>
      </w:r>
      <w:r>
        <w:t> </w:t>
      </w:r>
      <w:r w:rsidRPr="004F7726">
        <w:t>rozpočtovaných</w:t>
      </w:r>
      <w:r>
        <w:t xml:space="preserve"> výdavkov </w:t>
      </w:r>
      <w:r w:rsidR="00035FBD">
        <w:t>169978</w:t>
      </w:r>
      <w:r>
        <w:t xml:space="preserve"> EUR</w:t>
      </w:r>
      <w:r w:rsidRPr="004F7726">
        <w:t xml:space="preserve"> bolo skutočne čerpané k 31.12.</w:t>
      </w:r>
      <w:r>
        <w:t>202</w:t>
      </w:r>
      <w:r w:rsidR="00035FBD">
        <w:t>3</w:t>
      </w:r>
      <w:r w:rsidRPr="004F7726">
        <w:t xml:space="preserve"> </w:t>
      </w:r>
      <w:r>
        <w:t>v</w:t>
      </w:r>
      <w:r w:rsidR="00035FBD">
        <w:t> </w:t>
      </w:r>
      <w:r>
        <w:t>sume</w:t>
      </w:r>
      <w:r w:rsidR="00035FBD">
        <w:t xml:space="preserve"> 166141,87 </w:t>
      </w:r>
      <w:r>
        <w:t>EUR</w:t>
      </w:r>
      <w:r w:rsidRPr="004F7726">
        <w:t xml:space="preserve">, čo je </w:t>
      </w:r>
      <w:r w:rsidR="00035FBD">
        <w:t xml:space="preserve">97,74 </w:t>
      </w:r>
      <w:r w:rsidRPr="004F7726">
        <w:t>% čerpanie.</w:t>
      </w:r>
      <w:r>
        <w:t xml:space="preserve"> </w:t>
      </w:r>
    </w:p>
    <w:p w:rsidR="004535F9" w:rsidRDefault="004535F9" w:rsidP="004535F9">
      <w:pPr>
        <w:tabs>
          <w:tab w:val="right" w:pos="284"/>
        </w:tabs>
        <w:jc w:val="both"/>
        <w:rPr>
          <w:b/>
        </w:rPr>
      </w:pPr>
    </w:p>
    <w:p w:rsidR="004535F9" w:rsidRPr="004F7726" w:rsidRDefault="004535F9" w:rsidP="004535F9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t>Tovary a </w:t>
      </w:r>
      <w:r w:rsidRPr="004F7726">
        <w:rPr>
          <w:b/>
        </w:rPr>
        <w:t>služby</w:t>
      </w:r>
      <w:r>
        <w:rPr>
          <w:b/>
        </w:rPr>
        <w:t>:</w:t>
      </w:r>
    </w:p>
    <w:p w:rsidR="004535F9" w:rsidRPr="006E4982" w:rsidRDefault="004535F9" w:rsidP="004535F9">
      <w:pPr>
        <w:jc w:val="both"/>
      </w:pPr>
      <w:r w:rsidRPr="004F7726">
        <w:t xml:space="preserve">Z rozpočtovaných </w:t>
      </w:r>
      <w:r>
        <w:t>výdavkov</w:t>
      </w:r>
      <w:r w:rsidR="00035FBD">
        <w:t xml:space="preserve"> 470054 </w:t>
      </w:r>
      <w:r>
        <w:t>EUR</w:t>
      </w:r>
      <w:r w:rsidRPr="004F7726">
        <w:t xml:space="preserve"> bolo skutočne čerpané k 31.12.</w:t>
      </w:r>
      <w:r>
        <w:t>202</w:t>
      </w:r>
      <w:r w:rsidR="00035FBD">
        <w:t>3</w:t>
      </w:r>
      <w:r w:rsidRPr="004F7726">
        <w:t xml:space="preserve"> </w:t>
      </w:r>
      <w:r>
        <w:t>v</w:t>
      </w:r>
      <w:r w:rsidR="00035FBD">
        <w:t> </w:t>
      </w:r>
      <w:r>
        <w:t>sume</w:t>
      </w:r>
      <w:r w:rsidR="00035FBD">
        <w:t xml:space="preserve"> 413850,24 </w:t>
      </w:r>
      <w:r>
        <w:t>EUR</w:t>
      </w:r>
      <w:r w:rsidRPr="004F7726">
        <w:t xml:space="preserve">, čo je </w:t>
      </w:r>
      <w:r w:rsidR="00035FBD">
        <w:t>88,04</w:t>
      </w:r>
      <w:r w:rsidRPr="004F7726">
        <w:t xml:space="preserve"> % čerpanie.</w:t>
      </w:r>
      <w:r>
        <w:t xml:space="preserve"> </w:t>
      </w:r>
      <w:r w:rsidRPr="004F7726">
        <w:t xml:space="preserve">Ide o prevádzkové výdavky všetkých stredísk </w:t>
      </w:r>
      <w:proofErr w:type="spellStart"/>
      <w:r>
        <w:t>OcÚ</w:t>
      </w:r>
      <w:proofErr w:type="spellEnd"/>
      <w:r w:rsidRPr="004F7726">
        <w:t>, ako</w:t>
      </w:r>
      <w:r>
        <w:t xml:space="preserve"> sú cestovné náhrady, energie, materiál, </w:t>
      </w:r>
      <w:r w:rsidRPr="004F7726">
        <w:t>dopravné, rutinná a š</w:t>
      </w:r>
      <w:r>
        <w:t xml:space="preserve">tandardná údržba, nájomné za </w:t>
      </w:r>
      <w:r w:rsidRPr="004F7726">
        <w:t>nájom a ostatné tovary a služby.</w:t>
      </w:r>
    </w:p>
    <w:p w:rsidR="004535F9" w:rsidRDefault="004535F9" w:rsidP="004535F9">
      <w:pPr>
        <w:tabs>
          <w:tab w:val="right" w:pos="284"/>
        </w:tabs>
        <w:jc w:val="both"/>
        <w:rPr>
          <w:b/>
          <w:color w:val="FF0000"/>
          <w:highlight w:val="yellow"/>
        </w:rPr>
      </w:pPr>
    </w:p>
    <w:p w:rsidR="004535F9" w:rsidRPr="001A61B6" w:rsidRDefault="004535F9" w:rsidP="004535F9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A61B6">
        <w:rPr>
          <w:b/>
        </w:rPr>
        <w:t xml:space="preserve">Bežné transfery </w:t>
      </w:r>
    </w:p>
    <w:p w:rsidR="004535F9" w:rsidRDefault="004535F9" w:rsidP="004535F9">
      <w:pPr>
        <w:jc w:val="both"/>
      </w:pPr>
      <w:r w:rsidRPr="004F7726">
        <w:t xml:space="preserve">Z rozpočtovaných </w:t>
      </w:r>
      <w:r>
        <w:t>výdavkov</w:t>
      </w:r>
      <w:r w:rsidR="00035FBD">
        <w:t xml:space="preserve">  35940 </w:t>
      </w:r>
      <w:r>
        <w:t>EUR</w:t>
      </w:r>
      <w:r w:rsidRPr="004F7726">
        <w:t xml:space="preserve"> bolo skutočne čerpané k 31.12.</w:t>
      </w:r>
      <w:r>
        <w:t>202</w:t>
      </w:r>
      <w:r w:rsidR="00035FBD">
        <w:t>3</w:t>
      </w:r>
      <w:r w:rsidRPr="004F7726">
        <w:t xml:space="preserve"> </w:t>
      </w:r>
      <w:r>
        <w:t>v</w:t>
      </w:r>
      <w:r w:rsidR="00035FBD">
        <w:t> </w:t>
      </w:r>
      <w:r>
        <w:t>sume</w:t>
      </w:r>
      <w:r w:rsidR="00035FBD">
        <w:t xml:space="preserve"> 25798,02</w:t>
      </w:r>
      <w:r>
        <w:t xml:space="preserve"> EUR</w:t>
      </w:r>
      <w:r w:rsidRPr="004F7726">
        <w:t xml:space="preserve">, čo predstavuje </w:t>
      </w:r>
      <w:r w:rsidR="00035FBD">
        <w:t>71,78</w:t>
      </w:r>
      <w:r w:rsidRPr="004F7726">
        <w:t xml:space="preserve"> % čerpanie.</w:t>
      </w:r>
      <w:r>
        <w:t xml:space="preserve"> </w:t>
      </w:r>
    </w:p>
    <w:p w:rsidR="004535F9" w:rsidRDefault="004535F9" w:rsidP="004535F9">
      <w:pPr>
        <w:jc w:val="both"/>
      </w:pPr>
    </w:p>
    <w:p w:rsidR="004535F9" w:rsidRDefault="004535F9" w:rsidP="004535F9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4F7726">
        <w:rPr>
          <w:b/>
        </w:rPr>
        <w:t>Splácanie úrokov a </w:t>
      </w:r>
      <w:r>
        <w:rPr>
          <w:b/>
        </w:rPr>
        <w:t xml:space="preserve"> </w:t>
      </w:r>
      <w:r w:rsidRPr="004F7726">
        <w:rPr>
          <w:b/>
        </w:rPr>
        <w:t xml:space="preserve">ostatné platby súvisiace s úvermi, pôžičkami a návratnými </w:t>
      </w:r>
      <w:r>
        <w:rPr>
          <w:b/>
        </w:rPr>
        <w:t xml:space="preserve">    </w:t>
      </w:r>
      <w:r w:rsidRPr="004F7726">
        <w:rPr>
          <w:b/>
        </w:rPr>
        <w:t>finančnými výpomocami</w:t>
      </w:r>
      <w:r>
        <w:rPr>
          <w:b/>
        </w:rPr>
        <w:t>:</w:t>
      </w:r>
    </w:p>
    <w:p w:rsidR="00805040" w:rsidRDefault="00035FBD" w:rsidP="004535F9">
      <w:pPr>
        <w:jc w:val="both"/>
      </w:pPr>
      <w:r>
        <w:t>V roku 2023 Obec Prečín zobrala úver z</w:t>
      </w:r>
      <w:r w:rsidR="00805040">
        <w:t xml:space="preserve"> Prima banky Slovensko. </w:t>
      </w:r>
      <w:r w:rsidR="00AE09ED">
        <w:t>Poplatok za spracovanie úveru bol 712,50 EUR.</w:t>
      </w:r>
    </w:p>
    <w:p w:rsidR="00AE09ED" w:rsidRPr="004F7726" w:rsidRDefault="00AE09ED" w:rsidP="004535F9">
      <w:pPr>
        <w:jc w:val="both"/>
      </w:pPr>
    </w:p>
    <w:p w:rsidR="004535F9" w:rsidRDefault="004535F9" w:rsidP="004535F9">
      <w:pPr>
        <w:numPr>
          <w:ilvl w:val="0"/>
          <w:numId w:val="9"/>
        </w:numPr>
        <w:ind w:left="284" w:hanging="284"/>
        <w:rPr>
          <w:b/>
          <w:color w:val="FF0000"/>
        </w:rPr>
      </w:pPr>
      <w:r w:rsidRPr="000823BD">
        <w:rPr>
          <w:b/>
          <w:color w:val="FF0000"/>
        </w:rPr>
        <w:t>Kapitálové výdavky</w:t>
      </w:r>
      <w:r>
        <w:rPr>
          <w:b/>
          <w:color w:val="FF0000"/>
        </w:rPr>
        <w:t>:</w:t>
      </w:r>
    </w:p>
    <w:p w:rsidR="004535F9" w:rsidRDefault="004535F9" w:rsidP="004535F9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546"/>
        <w:gridCol w:w="1959"/>
        <w:gridCol w:w="1826"/>
        <w:gridCol w:w="2235"/>
      </w:tblGrid>
      <w:tr w:rsidR="004535F9" w:rsidRPr="00A459EB" w:rsidTr="00F70B8D">
        <w:tc>
          <w:tcPr>
            <w:tcW w:w="2268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</w:p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Funkčná klasifikácia</w:t>
            </w:r>
          </w:p>
        </w:tc>
        <w:tc>
          <w:tcPr>
            <w:tcW w:w="1560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</w:t>
            </w:r>
          </w:p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1984" w:type="dxa"/>
            <w:shd w:val="clear" w:color="auto" w:fill="D9D9D9"/>
          </w:tcPr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rozpočet </w:t>
            </w:r>
          </w:p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>po poslednej zmene</w:t>
            </w:r>
          </w:p>
        </w:tc>
        <w:tc>
          <w:tcPr>
            <w:tcW w:w="1843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</w:p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čerpanie výdavkov</w:t>
            </w:r>
          </w:p>
        </w:tc>
        <w:tc>
          <w:tcPr>
            <w:tcW w:w="2268" w:type="dxa"/>
            <w:shd w:val="clear" w:color="auto" w:fill="D9D9D9"/>
          </w:tcPr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čerpania výdavkov</w:t>
            </w:r>
          </w:p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4535F9" w:rsidRPr="00DD146D" w:rsidTr="00F70B8D">
        <w:tc>
          <w:tcPr>
            <w:tcW w:w="2268" w:type="dxa"/>
          </w:tcPr>
          <w:p w:rsidR="004535F9" w:rsidRPr="00D21EDC" w:rsidRDefault="001B1759" w:rsidP="00F70B8D">
            <w:pPr>
              <w:jc w:val="center"/>
            </w:pPr>
            <w:r>
              <w:t>0</w:t>
            </w:r>
            <w:r w:rsidR="00AF2051">
              <w:t xml:space="preserve">1 1 1 </w:t>
            </w:r>
          </w:p>
        </w:tc>
        <w:tc>
          <w:tcPr>
            <w:tcW w:w="1560" w:type="dxa"/>
          </w:tcPr>
          <w:p w:rsidR="004535F9" w:rsidRPr="00D21EDC" w:rsidRDefault="00AF2051" w:rsidP="00F70B8D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4535F9" w:rsidRPr="00D21EDC" w:rsidRDefault="00AF2051" w:rsidP="00F70B8D">
            <w:pPr>
              <w:jc w:val="center"/>
            </w:pPr>
            <w:r>
              <w:t>4000</w:t>
            </w:r>
          </w:p>
        </w:tc>
        <w:tc>
          <w:tcPr>
            <w:tcW w:w="1843" w:type="dxa"/>
          </w:tcPr>
          <w:p w:rsidR="004535F9" w:rsidRPr="00D21EDC" w:rsidRDefault="00AF2051" w:rsidP="00F70B8D">
            <w:pPr>
              <w:jc w:val="center"/>
            </w:pPr>
            <w:r>
              <w:t>5350</w:t>
            </w:r>
          </w:p>
        </w:tc>
        <w:tc>
          <w:tcPr>
            <w:tcW w:w="2268" w:type="dxa"/>
          </w:tcPr>
          <w:p w:rsidR="004535F9" w:rsidRPr="00DD146D" w:rsidRDefault="00AF2051" w:rsidP="00F70B8D">
            <w:pPr>
              <w:jc w:val="center"/>
            </w:pPr>
            <w:r>
              <w:t>133,75</w:t>
            </w:r>
          </w:p>
        </w:tc>
      </w:tr>
      <w:tr w:rsidR="004535F9" w:rsidRPr="00DD146D" w:rsidTr="00F70B8D">
        <w:tc>
          <w:tcPr>
            <w:tcW w:w="2268" w:type="dxa"/>
          </w:tcPr>
          <w:p w:rsidR="004535F9" w:rsidRPr="00D21EDC" w:rsidRDefault="00AF2051" w:rsidP="00F70B8D">
            <w:pPr>
              <w:jc w:val="center"/>
            </w:pPr>
            <w:r>
              <w:lastRenderedPageBreak/>
              <w:t xml:space="preserve">04 5 1 </w:t>
            </w:r>
          </w:p>
        </w:tc>
        <w:tc>
          <w:tcPr>
            <w:tcW w:w="1560" w:type="dxa"/>
          </w:tcPr>
          <w:p w:rsidR="004535F9" w:rsidRPr="00D21EDC" w:rsidRDefault="00AF2051" w:rsidP="00F70B8D">
            <w:pPr>
              <w:jc w:val="center"/>
            </w:pPr>
            <w:r>
              <w:t>5000</w:t>
            </w:r>
          </w:p>
        </w:tc>
        <w:tc>
          <w:tcPr>
            <w:tcW w:w="1984" w:type="dxa"/>
          </w:tcPr>
          <w:p w:rsidR="004535F9" w:rsidRPr="00D21EDC" w:rsidRDefault="00AF2051" w:rsidP="00F70B8D">
            <w:pPr>
              <w:jc w:val="center"/>
            </w:pPr>
            <w:r>
              <w:t>17800</w:t>
            </w:r>
          </w:p>
        </w:tc>
        <w:tc>
          <w:tcPr>
            <w:tcW w:w="1843" w:type="dxa"/>
          </w:tcPr>
          <w:p w:rsidR="004535F9" w:rsidRPr="00D21EDC" w:rsidRDefault="00AF2051" w:rsidP="00F70B8D">
            <w:pPr>
              <w:jc w:val="center"/>
            </w:pPr>
            <w:r>
              <w:t>7641,41</w:t>
            </w:r>
          </w:p>
        </w:tc>
        <w:tc>
          <w:tcPr>
            <w:tcW w:w="2268" w:type="dxa"/>
          </w:tcPr>
          <w:p w:rsidR="004535F9" w:rsidRPr="00DD146D" w:rsidRDefault="00AF2051" w:rsidP="00F70B8D">
            <w:pPr>
              <w:jc w:val="center"/>
            </w:pPr>
            <w:r>
              <w:t>42,93</w:t>
            </w:r>
          </w:p>
        </w:tc>
      </w:tr>
      <w:tr w:rsidR="004535F9" w:rsidRPr="00DD146D" w:rsidTr="00F70B8D">
        <w:tc>
          <w:tcPr>
            <w:tcW w:w="2268" w:type="dxa"/>
          </w:tcPr>
          <w:p w:rsidR="004535F9" w:rsidRPr="00D21EDC" w:rsidRDefault="00AF2051" w:rsidP="00F70B8D">
            <w:pPr>
              <w:jc w:val="center"/>
            </w:pPr>
            <w:r>
              <w:t>05 2 0</w:t>
            </w:r>
          </w:p>
        </w:tc>
        <w:tc>
          <w:tcPr>
            <w:tcW w:w="1560" w:type="dxa"/>
          </w:tcPr>
          <w:p w:rsidR="004535F9" w:rsidRPr="00D21EDC" w:rsidRDefault="00AF2051" w:rsidP="00F70B8D">
            <w:pPr>
              <w:jc w:val="center"/>
            </w:pPr>
            <w:r>
              <w:t>1178197</w:t>
            </w:r>
          </w:p>
        </w:tc>
        <w:tc>
          <w:tcPr>
            <w:tcW w:w="1984" w:type="dxa"/>
          </w:tcPr>
          <w:p w:rsidR="004535F9" w:rsidRPr="00D21EDC" w:rsidRDefault="00AF2051" w:rsidP="00F70B8D">
            <w:pPr>
              <w:jc w:val="center"/>
            </w:pPr>
            <w:r>
              <w:t>1231197</w:t>
            </w:r>
          </w:p>
        </w:tc>
        <w:tc>
          <w:tcPr>
            <w:tcW w:w="1843" w:type="dxa"/>
          </w:tcPr>
          <w:p w:rsidR="004535F9" w:rsidRPr="00D21EDC" w:rsidRDefault="00AF2051" w:rsidP="00F70B8D">
            <w:pPr>
              <w:jc w:val="center"/>
            </w:pPr>
            <w:r>
              <w:t>28401,73</w:t>
            </w:r>
          </w:p>
        </w:tc>
        <w:tc>
          <w:tcPr>
            <w:tcW w:w="2268" w:type="dxa"/>
          </w:tcPr>
          <w:p w:rsidR="004535F9" w:rsidRPr="00DD146D" w:rsidRDefault="00AF2051" w:rsidP="00F70B8D">
            <w:pPr>
              <w:jc w:val="center"/>
            </w:pPr>
            <w:r>
              <w:t>2,31</w:t>
            </w:r>
          </w:p>
        </w:tc>
      </w:tr>
      <w:tr w:rsidR="004535F9" w:rsidRPr="00DD146D" w:rsidTr="00F70B8D">
        <w:tc>
          <w:tcPr>
            <w:tcW w:w="2268" w:type="dxa"/>
          </w:tcPr>
          <w:p w:rsidR="004535F9" w:rsidRPr="00D21EDC" w:rsidRDefault="00AF2051" w:rsidP="00F70B8D">
            <w:pPr>
              <w:jc w:val="center"/>
            </w:pPr>
            <w:r>
              <w:t>06 4 0</w:t>
            </w:r>
          </w:p>
        </w:tc>
        <w:tc>
          <w:tcPr>
            <w:tcW w:w="1560" w:type="dxa"/>
          </w:tcPr>
          <w:p w:rsidR="004535F9" w:rsidRPr="00D21EDC" w:rsidRDefault="00AF2051" w:rsidP="00F70B8D">
            <w:pPr>
              <w:jc w:val="center"/>
            </w:pPr>
            <w:r>
              <w:t>6480</w:t>
            </w:r>
          </w:p>
        </w:tc>
        <w:tc>
          <w:tcPr>
            <w:tcW w:w="1984" w:type="dxa"/>
          </w:tcPr>
          <w:p w:rsidR="004535F9" w:rsidRPr="00D21EDC" w:rsidRDefault="00AF2051" w:rsidP="00F70B8D">
            <w:pPr>
              <w:jc w:val="center"/>
            </w:pPr>
            <w:r>
              <w:t>6480</w:t>
            </w:r>
          </w:p>
        </w:tc>
        <w:tc>
          <w:tcPr>
            <w:tcW w:w="1843" w:type="dxa"/>
          </w:tcPr>
          <w:p w:rsidR="004535F9" w:rsidRPr="00D21EDC" w:rsidRDefault="00AF2051" w:rsidP="00F70B8D">
            <w:pPr>
              <w:jc w:val="center"/>
            </w:pPr>
            <w:r>
              <w:t>6480</w:t>
            </w:r>
          </w:p>
        </w:tc>
        <w:tc>
          <w:tcPr>
            <w:tcW w:w="2268" w:type="dxa"/>
          </w:tcPr>
          <w:p w:rsidR="004535F9" w:rsidRPr="00DD146D" w:rsidRDefault="00AF2051" w:rsidP="00F70B8D">
            <w:pPr>
              <w:jc w:val="center"/>
            </w:pPr>
            <w:r>
              <w:t>100</w:t>
            </w:r>
          </w:p>
        </w:tc>
      </w:tr>
      <w:tr w:rsidR="004535F9" w:rsidRPr="00DD146D" w:rsidTr="00F70B8D">
        <w:tc>
          <w:tcPr>
            <w:tcW w:w="2268" w:type="dxa"/>
          </w:tcPr>
          <w:p w:rsidR="004535F9" w:rsidRPr="00D21EDC" w:rsidRDefault="00AF2051" w:rsidP="00F70B8D">
            <w:pPr>
              <w:jc w:val="center"/>
            </w:pPr>
            <w:r>
              <w:t xml:space="preserve">09 1 1 1 </w:t>
            </w:r>
          </w:p>
        </w:tc>
        <w:tc>
          <w:tcPr>
            <w:tcW w:w="1560" w:type="dxa"/>
          </w:tcPr>
          <w:p w:rsidR="004535F9" w:rsidRPr="00D21EDC" w:rsidRDefault="00AF2051" w:rsidP="00F70B8D">
            <w:pPr>
              <w:jc w:val="center"/>
            </w:pPr>
            <w:r>
              <w:t>488162</w:t>
            </w:r>
          </w:p>
        </w:tc>
        <w:tc>
          <w:tcPr>
            <w:tcW w:w="1984" w:type="dxa"/>
          </w:tcPr>
          <w:p w:rsidR="004535F9" w:rsidRPr="00D21EDC" w:rsidRDefault="00AF2051" w:rsidP="00F70B8D">
            <w:pPr>
              <w:jc w:val="center"/>
            </w:pPr>
            <w:r>
              <w:t>581162</w:t>
            </w:r>
          </w:p>
        </w:tc>
        <w:tc>
          <w:tcPr>
            <w:tcW w:w="1843" w:type="dxa"/>
          </w:tcPr>
          <w:p w:rsidR="004535F9" w:rsidRPr="00D21EDC" w:rsidRDefault="00AF2051" w:rsidP="00F70B8D">
            <w:pPr>
              <w:jc w:val="center"/>
            </w:pPr>
            <w:r>
              <w:t>532439,76</w:t>
            </w:r>
          </w:p>
        </w:tc>
        <w:tc>
          <w:tcPr>
            <w:tcW w:w="2268" w:type="dxa"/>
          </w:tcPr>
          <w:p w:rsidR="004535F9" w:rsidRPr="00DD146D" w:rsidRDefault="00AF2051" w:rsidP="00F70B8D">
            <w:pPr>
              <w:jc w:val="center"/>
            </w:pPr>
            <w:r>
              <w:t>91,62</w:t>
            </w:r>
          </w:p>
        </w:tc>
      </w:tr>
      <w:tr w:rsidR="004535F9" w:rsidRPr="00DD146D" w:rsidTr="00F70B8D">
        <w:tc>
          <w:tcPr>
            <w:tcW w:w="2268" w:type="dxa"/>
          </w:tcPr>
          <w:p w:rsidR="004535F9" w:rsidRPr="00D21EDC" w:rsidRDefault="00AF2051" w:rsidP="00F70B8D">
            <w:pPr>
              <w:jc w:val="center"/>
            </w:pPr>
            <w:r>
              <w:t xml:space="preserve">09 6 0 1 </w:t>
            </w:r>
          </w:p>
        </w:tc>
        <w:tc>
          <w:tcPr>
            <w:tcW w:w="1560" w:type="dxa"/>
          </w:tcPr>
          <w:p w:rsidR="004535F9" w:rsidRPr="00D21EDC" w:rsidRDefault="00AF2051" w:rsidP="00F70B8D">
            <w:pPr>
              <w:jc w:val="center"/>
            </w:pPr>
            <w:r>
              <w:t>2500</w:t>
            </w:r>
          </w:p>
        </w:tc>
        <w:tc>
          <w:tcPr>
            <w:tcW w:w="1984" w:type="dxa"/>
          </w:tcPr>
          <w:p w:rsidR="004535F9" w:rsidRPr="00D21EDC" w:rsidRDefault="00AF2051" w:rsidP="00F70B8D">
            <w:pPr>
              <w:jc w:val="center"/>
            </w:pPr>
            <w:r>
              <w:t>2500</w:t>
            </w:r>
          </w:p>
        </w:tc>
        <w:tc>
          <w:tcPr>
            <w:tcW w:w="1843" w:type="dxa"/>
          </w:tcPr>
          <w:p w:rsidR="004535F9" w:rsidRPr="00D21EDC" w:rsidRDefault="00AF2051" w:rsidP="00F70B8D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4535F9" w:rsidRPr="00DD146D" w:rsidRDefault="00AF2051" w:rsidP="00F70B8D">
            <w:pPr>
              <w:jc w:val="center"/>
            </w:pPr>
            <w:r>
              <w:t>0</w:t>
            </w:r>
          </w:p>
        </w:tc>
      </w:tr>
      <w:tr w:rsidR="004535F9" w:rsidRPr="00DD146D" w:rsidTr="00F70B8D">
        <w:tc>
          <w:tcPr>
            <w:tcW w:w="2268" w:type="dxa"/>
          </w:tcPr>
          <w:p w:rsidR="004535F9" w:rsidRPr="00D21EDC" w:rsidRDefault="004535F9" w:rsidP="00F70B8D">
            <w:pPr>
              <w:jc w:val="center"/>
            </w:pPr>
          </w:p>
        </w:tc>
        <w:tc>
          <w:tcPr>
            <w:tcW w:w="1560" w:type="dxa"/>
          </w:tcPr>
          <w:p w:rsidR="004535F9" w:rsidRPr="00D21EDC" w:rsidRDefault="00AF2051" w:rsidP="00F70B8D">
            <w:pPr>
              <w:jc w:val="center"/>
            </w:pPr>
            <w:r>
              <w:t>1680339</w:t>
            </w:r>
          </w:p>
        </w:tc>
        <w:tc>
          <w:tcPr>
            <w:tcW w:w="1984" w:type="dxa"/>
          </w:tcPr>
          <w:p w:rsidR="004535F9" w:rsidRPr="00D21EDC" w:rsidRDefault="00AF2051" w:rsidP="00F70B8D">
            <w:pPr>
              <w:jc w:val="center"/>
            </w:pPr>
            <w:r>
              <w:t>1843139</w:t>
            </w:r>
          </w:p>
        </w:tc>
        <w:tc>
          <w:tcPr>
            <w:tcW w:w="1843" w:type="dxa"/>
          </w:tcPr>
          <w:p w:rsidR="004535F9" w:rsidRPr="00D21EDC" w:rsidRDefault="00AF2051" w:rsidP="00F70B8D">
            <w:pPr>
              <w:jc w:val="center"/>
            </w:pPr>
            <w:r>
              <w:t>580312,90</w:t>
            </w:r>
          </w:p>
        </w:tc>
        <w:tc>
          <w:tcPr>
            <w:tcW w:w="2268" w:type="dxa"/>
          </w:tcPr>
          <w:p w:rsidR="004535F9" w:rsidRPr="00DD146D" w:rsidRDefault="00AF2051" w:rsidP="00F70B8D">
            <w:pPr>
              <w:jc w:val="center"/>
            </w:pPr>
            <w:r>
              <w:t>31,49</w:t>
            </w:r>
          </w:p>
        </w:tc>
      </w:tr>
      <w:tr w:rsidR="004535F9" w:rsidRPr="00DD146D" w:rsidTr="00F70B8D">
        <w:tc>
          <w:tcPr>
            <w:tcW w:w="2268" w:type="dxa"/>
          </w:tcPr>
          <w:p w:rsidR="004535F9" w:rsidRPr="00D21EDC" w:rsidRDefault="004535F9" w:rsidP="00F70B8D">
            <w:pPr>
              <w:jc w:val="center"/>
            </w:pPr>
          </w:p>
        </w:tc>
        <w:tc>
          <w:tcPr>
            <w:tcW w:w="1560" w:type="dxa"/>
          </w:tcPr>
          <w:p w:rsidR="004535F9" w:rsidRPr="00D21EDC" w:rsidRDefault="004535F9" w:rsidP="00F70B8D">
            <w:pPr>
              <w:jc w:val="center"/>
            </w:pPr>
          </w:p>
        </w:tc>
        <w:tc>
          <w:tcPr>
            <w:tcW w:w="1984" w:type="dxa"/>
          </w:tcPr>
          <w:p w:rsidR="004535F9" w:rsidRPr="00D21EDC" w:rsidRDefault="004535F9" w:rsidP="00F70B8D">
            <w:pPr>
              <w:jc w:val="center"/>
            </w:pPr>
          </w:p>
        </w:tc>
        <w:tc>
          <w:tcPr>
            <w:tcW w:w="1843" w:type="dxa"/>
          </w:tcPr>
          <w:p w:rsidR="004535F9" w:rsidRPr="00D21EDC" w:rsidRDefault="004535F9" w:rsidP="00F70B8D">
            <w:pPr>
              <w:jc w:val="center"/>
            </w:pPr>
          </w:p>
        </w:tc>
        <w:tc>
          <w:tcPr>
            <w:tcW w:w="2268" w:type="dxa"/>
          </w:tcPr>
          <w:p w:rsidR="004535F9" w:rsidRPr="00DD146D" w:rsidRDefault="004535F9" w:rsidP="00F70B8D">
            <w:pPr>
              <w:jc w:val="center"/>
            </w:pPr>
          </w:p>
        </w:tc>
      </w:tr>
    </w:tbl>
    <w:p w:rsidR="004535F9" w:rsidRPr="000823BD" w:rsidRDefault="004535F9" w:rsidP="004535F9">
      <w:pPr>
        <w:rPr>
          <w:b/>
          <w:color w:val="FF0000"/>
        </w:rPr>
      </w:pPr>
    </w:p>
    <w:p w:rsidR="004535F9" w:rsidRDefault="004535F9" w:rsidP="004535F9">
      <w:pPr>
        <w:jc w:val="both"/>
      </w:pPr>
      <w:r>
        <w:t xml:space="preserve">Z rozpočtovaných kapitálových výdavkov </w:t>
      </w:r>
      <w:r w:rsidR="00AF2051">
        <w:t xml:space="preserve">1843139 </w:t>
      </w:r>
      <w:r>
        <w:t>EUR bolo skutočne čerpané  k 31.12.202</w:t>
      </w:r>
      <w:r w:rsidR="00AF2051">
        <w:t>3</w:t>
      </w:r>
      <w:r>
        <w:t xml:space="preserve"> v sume </w:t>
      </w:r>
      <w:r w:rsidR="00AE09ED">
        <w:t>580312,90</w:t>
      </w:r>
      <w:r>
        <w:t xml:space="preserve"> EUR, čo predstavuje  </w:t>
      </w:r>
      <w:r w:rsidR="00AE09ED">
        <w:t xml:space="preserve">31,49 </w:t>
      </w:r>
      <w:r>
        <w:t xml:space="preserve">% čerpanie. </w:t>
      </w:r>
    </w:p>
    <w:p w:rsidR="004535F9" w:rsidRDefault="004535F9" w:rsidP="004535F9">
      <w:pPr>
        <w:outlineLvl w:val="0"/>
      </w:pPr>
    </w:p>
    <w:p w:rsidR="004535F9" w:rsidRPr="007A6685" w:rsidRDefault="004535F9" w:rsidP="004535F9">
      <w:pPr>
        <w:jc w:val="both"/>
        <w:rPr>
          <w:color w:val="FF0000"/>
        </w:rPr>
      </w:pPr>
      <w:r w:rsidRPr="007A6685">
        <w:rPr>
          <w:color w:val="FF0000"/>
        </w:rPr>
        <w:t xml:space="preserve">Čerpanie jednotlivých rozpočtových položiek kapitálového rozpočtu je prílohou Záverečného účtu. </w:t>
      </w:r>
    </w:p>
    <w:p w:rsidR="004535F9" w:rsidRPr="007A6685" w:rsidRDefault="004535F9" w:rsidP="004535F9">
      <w:pPr>
        <w:outlineLvl w:val="0"/>
        <w:rPr>
          <w:color w:val="FF0000"/>
        </w:rPr>
      </w:pPr>
    </w:p>
    <w:p w:rsidR="004535F9" w:rsidRPr="00AB6611" w:rsidRDefault="004535F9" w:rsidP="004535F9">
      <w:pPr>
        <w:jc w:val="both"/>
        <w:rPr>
          <w:b/>
          <w:color w:val="0000FF"/>
        </w:rPr>
      </w:pPr>
      <w:r w:rsidRPr="00AB6611">
        <w:rPr>
          <w:b/>
          <w:color w:val="0000FF"/>
        </w:rPr>
        <w:t>Rozbor významných položiek</w:t>
      </w:r>
      <w:r>
        <w:rPr>
          <w:b/>
          <w:color w:val="0000FF"/>
        </w:rPr>
        <w:t xml:space="preserve"> kapitálového</w:t>
      </w:r>
      <w:r w:rsidRPr="00AB6611">
        <w:rPr>
          <w:b/>
          <w:color w:val="0000FF"/>
        </w:rPr>
        <w:t xml:space="preserve"> rozpočtu: </w:t>
      </w:r>
    </w:p>
    <w:p w:rsidR="004535F9" w:rsidRDefault="004535F9" w:rsidP="004535F9">
      <w:pPr>
        <w:ind w:left="360"/>
        <w:jc w:val="both"/>
        <w:rPr>
          <w:b/>
        </w:rPr>
      </w:pPr>
    </w:p>
    <w:p w:rsidR="00AE09ED" w:rsidRPr="00E8109C" w:rsidRDefault="00AE09ED" w:rsidP="00AE09ED">
      <w:pPr>
        <w:jc w:val="both"/>
      </w:pPr>
      <w:r>
        <w:t xml:space="preserve">Obci Prečín bola z Ministerstva výstavby a regionálneho rozvoja SR pridelená dotácia na výstavbu prístavby jedálne pri Materskej škole v Prečíne. Celá stavba bola s sume 552307,74 € z toho z EU 225 307,74 €, ŠR 33 748,75€ a vlastné prostriedky vo výške 293479,67 €. Stavba detského ihriska bo v sume 14640 € z toho vlastné prostriedky vo výške 6993,07 € a ŠR 7646,93 € Inventár zakúpený cez projekt bol vo výške 22475,34 € z toho EU 14953,16 €, ŠR 1759,19 € a vlastné </w:t>
      </w:r>
      <w:proofErr w:type="spellStart"/>
      <w:r>
        <w:t>fin.prostriedky</w:t>
      </w:r>
      <w:proofErr w:type="spellEnd"/>
      <w:r>
        <w:t xml:space="preserve"> vo výške 5763,07€ V roku 2023 bolo preplatených z EU 240 032,48€ a zo ŠR 28239,10€ spolu 268271,58€ Suma 14915,77 € bude preplatených v roku 2024 zdroj ŠR </w:t>
      </w:r>
    </w:p>
    <w:p w:rsidR="004535F9" w:rsidRDefault="004535F9" w:rsidP="004535F9">
      <w:pPr>
        <w:ind w:left="360"/>
        <w:jc w:val="both"/>
        <w:rPr>
          <w:b/>
        </w:rPr>
      </w:pPr>
    </w:p>
    <w:p w:rsidR="004535F9" w:rsidRDefault="004535F9" w:rsidP="004535F9">
      <w:pPr>
        <w:ind w:left="360"/>
        <w:jc w:val="both"/>
        <w:rPr>
          <w:b/>
        </w:rPr>
      </w:pPr>
    </w:p>
    <w:p w:rsidR="004535F9" w:rsidRPr="00654F65" w:rsidRDefault="004535F9" w:rsidP="004535F9">
      <w:pPr>
        <w:ind w:left="360"/>
        <w:jc w:val="both"/>
        <w:rPr>
          <w:b/>
        </w:rPr>
      </w:pPr>
    </w:p>
    <w:p w:rsidR="004535F9" w:rsidRDefault="004535F9" w:rsidP="004535F9">
      <w:pPr>
        <w:numPr>
          <w:ilvl w:val="0"/>
          <w:numId w:val="9"/>
        </w:numPr>
        <w:ind w:left="284" w:hanging="284"/>
        <w:rPr>
          <w:b/>
          <w:color w:val="FF0000"/>
        </w:rPr>
      </w:pPr>
      <w:r w:rsidRPr="008A559F">
        <w:rPr>
          <w:b/>
          <w:color w:val="FF0000"/>
        </w:rPr>
        <w:t>Výdavkové finančné operácie</w:t>
      </w:r>
      <w:r>
        <w:rPr>
          <w:b/>
          <w:color w:val="FF0000"/>
        </w:rPr>
        <w:t>:</w:t>
      </w:r>
    </w:p>
    <w:p w:rsidR="004535F9" w:rsidRDefault="004535F9" w:rsidP="004535F9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1546"/>
        <w:gridCol w:w="1959"/>
        <w:gridCol w:w="1820"/>
        <w:gridCol w:w="2241"/>
      </w:tblGrid>
      <w:tr w:rsidR="004535F9" w:rsidRPr="00A459EB" w:rsidTr="00AE09ED">
        <w:tc>
          <w:tcPr>
            <w:tcW w:w="2237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</w:p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Funkčná klasifikácia</w:t>
            </w:r>
          </w:p>
        </w:tc>
        <w:tc>
          <w:tcPr>
            <w:tcW w:w="1546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</w:t>
            </w:r>
          </w:p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1959" w:type="dxa"/>
            <w:shd w:val="clear" w:color="auto" w:fill="D9D9D9"/>
          </w:tcPr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rozpočet </w:t>
            </w:r>
          </w:p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>po poslednej zmene</w:t>
            </w:r>
          </w:p>
        </w:tc>
        <w:tc>
          <w:tcPr>
            <w:tcW w:w="1820" w:type="dxa"/>
            <w:shd w:val="clear" w:color="auto" w:fill="D9D9D9"/>
          </w:tcPr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  <w:r>
              <w:rPr>
                <w:sz w:val="20"/>
                <w:szCs w:val="20"/>
              </w:rPr>
              <w:t xml:space="preserve">čerpanie </w:t>
            </w:r>
            <w:proofErr w:type="spellStart"/>
            <w:r>
              <w:rPr>
                <w:sz w:val="20"/>
                <w:szCs w:val="20"/>
              </w:rPr>
              <w:t>finanč</w:t>
            </w:r>
            <w:proofErr w:type="spellEnd"/>
            <w:r>
              <w:rPr>
                <w:sz w:val="20"/>
                <w:szCs w:val="20"/>
              </w:rPr>
              <w:t>. výdavkov</w:t>
            </w:r>
          </w:p>
        </w:tc>
        <w:tc>
          <w:tcPr>
            <w:tcW w:w="2241" w:type="dxa"/>
            <w:shd w:val="clear" w:color="auto" w:fill="D9D9D9"/>
          </w:tcPr>
          <w:p w:rsidR="004535F9" w:rsidRPr="00A459EB" w:rsidRDefault="004535F9" w:rsidP="00F70B8D">
            <w:pPr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 xml:space="preserve">čerpania </w:t>
            </w:r>
            <w:proofErr w:type="spellStart"/>
            <w:r>
              <w:rPr>
                <w:sz w:val="20"/>
                <w:szCs w:val="20"/>
              </w:rPr>
              <w:t>fin.výdavkov</w:t>
            </w:r>
            <w:proofErr w:type="spellEnd"/>
          </w:p>
          <w:p w:rsidR="004535F9" w:rsidRPr="00A459EB" w:rsidRDefault="004535F9" w:rsidP="00F70B8D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4535F9" w:rsidRPr="00DD146D" w:rsidTr="00AE09ED">
        <w:tc>
          <w:tcPr>
            <w:tcW w:w="2237" w:type="dxa"/>
          </w:tcPr>
          <w:p w:rsidR="004535F9" w:rsidRPr="00D21EDC" w:rsidRDefault="004535F9" w:rsidP="00F70B8D">
            <w:pPr>
              <w:jc w:val="center"/>
            </w:pPr>
          </w:p>
        </w:tc>
        <w:tc>
          <w:tcPr>
            <w:tcW w:w="1546" w:type="dxa"/>
          </w:tcPr>
          <w:p w:rsidR="004535F9" w:rsidRPr="00D21EDC" w:rsidRDefault="00AE09ED" w:rsidP="00F70B8D">
            <w:pPr>
              <w:jc w:val="center"/>
            </w:pPr>
            <w:r>
              <w:t>0</w:t>
            </w:r>
          </w:p>
        </w:tc>
        <w:tc>
          <w:tcPr>
            <w:tcW w:w="1959" w:type="dxa"/>
          </w:tcPr>
          <w:p w:rsidR="004535F9" w:rsidRPr="00D21EDC" w:rsidRDefault="00AE09ED" w:rsidP="00F70B8D">
            <w:pPr>
              <w:jc w:val="center"/>
            </w:pPr>
            <w:r>
              <w:t>0</w:t>
            </w:r>
          </w:p>
        </w:tc>
        <w:tc>
          <w:tcPr>
            <w:tcW w:w="1820" w:type="dxa"/>
          </w:tcPr>
          <w:p w:rsidR="004535F9" w:rsidRPr="00D21EDC" w:rsidRDefault="00AE09ED" w:rsidP="00F70B8D">
            <w:pPr>
              <w:jc w:val="center"/>
            </w:pPr>
            <w:r>
              <w:t>0</w:t>
            </w:r>
          </w:p>
        </w:tc>
        <w:tc>
          <w:tcPr>
            <w:tcW w:w="2241" w:type="dxa"/>
          </w:tcPr>
          <w:p w:rsidR="004535F9" w:rsidRPr="00DD146D" w:rsidRDefault="00AE09ED" w:rsidP="00F70B8D">
            <w:pPr>
              <w:jc w:val="center"/>
            </w:pPr>
            <w:r>
              <w:t>0</w:t>
            </w:r>
          </w:p>
        </w:tc>
      </w:tr>
    </w:tbl>
    <w:p w:rsidR="004535F9" w:rsidRDefault="004535F9" w:rsidP="004535F9">
      <w:pPr>
        <w:rPr>
          <w:b/>
          <w:color w:val="FF0000"/>
        </w:rPr>
      </w:pPr>
    </w:p>
    <w:p w:rsidR="004535F9" w:rsidRPr="00467CF4" w:rsidRDefault="00AE09ED" w:rsidP="004535F9">
      <w:pPr>
        <w:jc w:val="both"/>
      </w:pPr>
      <w:r>
        <w:t>Obec Prečín v roku 2023 nemala výdavkové finančné operácie</w:t>
      </w:r>
    </w:p>
    <w:p w:rsidR="004535F9" w:rsidRDefault="004535F9" w:rsidP="004535F9">
      <w:pPr>
        <w:jc w:val="both"/>
      </w:pPr>
    </w:p>
    <w:p w:rsidR="004535F9" w:rsidRDefault="004535F9" w:rsidP="004535F9">
      <w:pPr>
        <w:jc w:val="both"/>
      </w:pPr>
    </w:p>
    <w:p w:rsidR="004535F9" w:rsidRPr="007D4106" w:rsidRDefault="004535F9" w:rsidP="004535F9">
      <w:pPr>
        <w:jc w:val="both"/>
      </w:pPr>
    </w:p>
    <w:p w:rsidR="004535F9" w:rsidRPr="0017511B" w:rsidRDefault="004535F9" w:rsidP="004535F9">
      <w:pPr>
        <w:tabs>
          <w:tab w:val="right" w:pos="5040"/>
        </w:tabs>
        <w:jc w:val="both"/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 xml:space="preserve">4. Prebytok/schodok rozpočtového hospodárenia za rok </w:t>
      </w:r>
      <w:r>
        <w:rPr>
          <w:b/>
          <w:sz w:val="28"/>
          <w:szCs w:val="28"/>
          <w:highlight w:val="lightGray"/>
        </w:rPr>
        <w:t>202</w:t>
      </w:r>
      <w:r w:rsidR="00D12521">
        <w:rPr>
          <w:b/>
          <w:sz w:val="28"/>
          <w:szCs w:val="28"/>
          <w:highlight w:val="lightGray"/>
        </w:rPr>
        <w:t>3</w:t>
      </w:r>
    </w:p>
    <w:p w:rsidR="004535F9" w:rsidRPr="008258E4" w:rsidRDefault="004535F9" w:rsidP="004535F9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678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4320"/>
      </w:tblGrid>
      <w:tr w:rsidR="004535F9" w:rsidRPr="007C4D02" w:rsidTr="00D12521">
        <w:trPr>
          <w:trHeight w:val="300"/>
        </w:trPr>
        <w:tc>
          <w:tcPr>
            <w:tcW w:w="5358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535F9" w:rsidRPr="00D12AA6" w:rsidRDefault="004535F9" w:rsidP="00F70B8D">
            <w:pPr>
              <w:jc w:val="center"/>
            </w:pPr>
          </w:p>
          <w:p w:rsidR="004535F9" w:rsidRPr="00D12AA6" w:rsidRDefault="004535F9" w:rsidP="00F70B8D">
            <w:pPr>
              <w:jc w:val="center"/>
            </w:pPr>
            <w:r w:rsidRPr="00D12AA6">
              <w:t>Hospodárenie obce</w:t>
            </w:r>
            <w:r>
              <w:t xml:space="preserve"> </w:t>
            </w:r>
          </w:p>
        </w:tc>
        <w:tc>
          <w:tcPr>
            <w:tcW w:w="4320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535F9" w:rsidRPr="00D12AA6" w:rsidRDefault="004535F9" w:rsidP="00F70B8D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:rsidR="004535F9" w:rsidRPr="00D12AA6" w:rsidRDefault="004535F9" w:rsidP="00F70B8D">
            <w:pPr>
              <w:tabs>
                <w:tab w:val="right" w:pos="8820"/>
              </w:tabs>
              <w:jc w:val="center"/>
              <w:rPr>
                <w:b/>
              </w:rPr>
            </w:pPr>
            <w:r w:rsidRPr="00D12AA6">
              <w:rPr>
                <w:b/>
              </w:rPr>
              <w:t>Skutočnosť k 31.12.</w:t>
            </w:r>
            <w:r>
              <w:rPr>
                <w:b/>
              </w:rPr>
              <w:t>202</w:t>
            </w:r>
            <w:r w:rsidR="00D12521">
              <w:rPr>
                <w:b/>
              </w:rPr>
              <w:t>3</w:t>
            </w:r>
            <w:r w:rsidRPr="00D12AA6">
              <w:rPr>
                <w:b/>
              </w:rPr>
              <w:t xml:space="preserve"> v EUR</w:t>
            </w:r>
          </w:p>
          <w:p w:rsidR="004535F9" w:rsidRPr="00D12AA6" w:rsidRDefault="004535F9" w:rsidP="00F70B8D">
            <w:pPr>
              <w:jc w:val="center"/>
            </w:pPr>
          </w:p>
        </w:tc>
      </w:tr>
      <w:tr w:rsidR="004535F9" w:rsidRPr="007C4D02" w:rsidTr="00D12521">
        <w:trPr>
          <w:trHeight w:val="300"/>
        </w:trPr>
        <w:tc>
          <w:tcPr>
            <w:tcW w:w="535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535F9" w:rsidRPr="007C4D02" w:rsidRDefault="004535F9" w:rsidP="00F70B8D"/>
        </w:tc>
        <w:tc>
          <w:tcPr>
            <w:tcW w:w="4320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4535F9" w:rsidRPr="007C4D02" w:rsidRDefault="004535F9" w:rsidP="00F70B8D"/>
        </w:tc>
      </w:tr>
      <w:tr w:rsidR="004535F9" w:rsidRPr="007C4D02" w:rsidTr="00D12521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4535F9" w:rsidRPr="007C4D02" w:rsidRDefault="004535F9" w:rsidP="00F70B8D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4535F9" w:rsidRPr="007C4D02" w:rsidRDefault="00D12521" w:rsidP="00F70B8D">
            <w:pPr>
              <w:jc w:val="right"/>
            </w:pPr>
            <w:r>
              <w:t>1 171 119,72</w:t>
            </w:r>
          </w:p>
        </w:tc>
      </w:tr>
      <w:tr w:rsidR="004535F9" w:rsidRPr="007C4D02" w:rsidTr="00D12521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535F9" w:rsidRDefault="004535F9" w:rsidP="00F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535F9" w:rsidRPr="007C4D02" w:rsidRDefault="00D12521" w:rsidP="00F70B8D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1 171 119,72</w:t>
            </w:r>
          </w:p>
        </w:tc>
      </w:tr>
      <w:tr w:rsidR="00D12521" w:rsidRPr="007C4D02" w:rsidTr="00D12521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D12521" w:rsidRPr="007C4D02" w:rsidRDefault="00D12521" w:rsidP="00D12521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12521" w:rsidRPr="007C4D02" w:rsidRDefault="00D12521" w:rsidP="00D12521">
            <w:pPr>
              <w:jc w:val="right"/>
            </w:pPr>
            <w:r>
              <w:t>1 063 586,03</w:t>
            </w:r>
          </w:p>
        </w:tc>
      </w:tr>
      <w:tr w:rsidR="00D12521" w:rsidRPr="007C4D02" w:rsidTr="00D12521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2521" w:rsidRDefault="00D12521" w:rsidP="00D12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12521" w:rsidRPr="007C4D02" w:rsidRDefault="00D12521" w:rsidP="00D12521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1 063 586,03</w:t>
            </w:r>
          </w:p>
        </w:tc>
      </w:tr>
      <w:tr w:rsidR="00D12521" w:rsidRPr="007C4D02" w:rsidTr="00D12521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12521" w:rsidRPr="007C4D02" w:rsidRDefault="00D12521" w:rsidP="00D12521">
            <w:r>
              <w:rPr>
                <w:rStyle w:val="Zvraznenie"/>
                <w:b/>
                <w:bCs/>
                <w:sz w:val="20"/>
                <w:szCs w:val="20"/>
              </w:rPr>
              <w:t xml:space="preserve">Bežný </w:t>
            </w:r>
            <w:r w:rsidRPr="007C4D02">
              <w:rPr>
                <w:rStyle w:val="Zvrazneni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D12521" w:rsidRPr="007C4D02" w:rsidRDefault="00D12521" w:rsidP="00D12521">
            <w:pPr>
              <w:jc w:val="right"/>
            </w:pPr>
            <w:r>
              <w:t>107 533,69</w:t>
            </w:r>
          </w:p>
        </w:tc>
      </w:tr>
      <w:tr w:rsidR="00D12521" w:rsidRPr="007C4D02" w:rsidTr="00D12521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D12521" w:rsidRPr="007C4D02" w:rsidRDefault="00D12521" w:rsidP="00D12521">
            <w:r>
              <w:rPr>
                <w:sz w:val="20"/>
                <w:szCs w:val="20"/>
              </w:rPr>
              <w:t xml:space="preserve">Kapitálové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12521" w:rsidRPr="007C4D02" w:rsidRDefault="00D12521" w:rsidP="00D12521">
            <w:pPr>
              <w:jc w:val="right"/>
            </w:pPr>
            <w:r>
              <w:t>281 071,58</w:t>
            </w:r>
          </w:p>
        </w:tc>
      </w:tr>
      <w:tr w:rsidR="00D12521" w:rsidRPr="007C4D02" w:rsidTr="00D12521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2521" w:rsidRDefault="00D12521" w:rsidP="00D12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D12521" w:rsidRPr="007C4D02" w:rsidRDefault="00D12521" w:rsidP="00D12521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281 071,58</w:t>
            </w:r>
          </w:p>
        </w:tc>
      </w:tr>
      <w:tr w:rsidR="00D12521" w:rsidRPr="007C4D02" w:rsidTr="00D12521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D12521" w:rsidRPr="007C4D02" w:rsidRDefault="00D12521" w:rsidP="00D12521">
            <w:r>
              <w:rPr>
                <w:sz w:val="20"/>
                <w:szCs w:val="20"/>
              </w:rPr>
              <w:t xml:space="preserve">Kapitálové 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12521" w:rsidRPr="007C4D02" w:rsidRDefault="00D12521" w:rsidP="00D12521">
            <w:pPr>
              <w:jc w:val="right"/>
            </w:pPr>
            <w:r>
              <w:t>580 312,90</w:t>
            </w:r>
          </w:p>
        </w:tc>
      </w:tr>
      <w:tr w:rsidR="00D12521" w:rsidRPr="007C4D02" w:rsidTr="00D12521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2521" w:rsidRDefault="00D12521" w:rsidP="00D12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21" w:rsidRPr="007C4D02" w:rsidRDefault="00D12521" w:rsidP="00D12521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580 312,90</w:t>
            </w:r>
          </w:p>
        </w:tc>
      </w:tr>
      <w:tr w:rsidR="00D12521" w:rsidRPr="00AE531C" w:rsidTr="00D12521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12521" w:rsidRPr="007C4D02" w:rsidRDefault="00D12521" w:rsidP="00D12521">
            <w:pPr>
              <w:rPr>
                <w:b/>
                <w:i/>
                <w:sz w:val="20"/>
                <w:szCs w:val="20"/>
              </w:rPr>
            </w:pPr>
            <w:r w:rsidRPr="007C4D02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D12521" w:rsidRPr="00AE531C" w:rsidRDefault="00D12521" w:rsidP="00D12521">
            <w:pPr>
              <w:jc w:val="right"/>
            </w:pPr>
            <w:r>
              <w:t>-299 241,32</w:t>
            </w:r>
          </w:p>
        </w:tc>
      </w:tr>
      <w:tr w:rsidR="00D12521" w:rsidRPr="00AE531C" w:rsidTr="00D12521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D12521" w:rsidRPr="007C4D02" w:rsidRDefault="00D12521" w:rsidP="00D12521">
            <w:r>
              <w:rPr>
                <w:rStyle w:val="Zvraznenie"/>
                <w:b/>
                <w:bCs/>
                <w:sz w:val="20"/>
                <w:szCs w:val="20"/>
              </w:rPr>
              <w:t>Prebytok/</w:t>
            </w:r>
            <w:r w:rsidRPr="00736A68">
              <w:rPr>
                <w:rStyle w:val="Zvraznenie"/>
                <w:b/>
                <w:bCs/>
                <w:sz w:val="20"/>
                <w:szCs w:val="20"/>
              </w:rPr>
              <w:t>schodok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 bežného a kapitálového rozpočtu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D12521" w:rsidRPr="00AE531C" w:rsidRDefault="002125A2" w:rsidP="00D12521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D12521">
              <w:rPr>
                <w:b/>
              </w:rPr>
              <w:t>191 707,63</w:t>
            </w:r>
          </w:p>
        </w:tc>
      </w:tr>
      <w:tr w:rsidR="00D12521" w:rsidRPr="007C4D02" w:rsidTr="00D12521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2521" w:rsidRPr="000801F8" w:rsidRDefault="00D12521" w:rsidP="00D12521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lastRenderedPageBreak/>
              <w:t>Vylúčenie z</w:t>
            </w:r>
            <w:r>
              <w:rPr>
                <w:rStyle w:val="Zvraznenie"/>
                <w:b/>
                <w:sz w:val="20"/>
                <w:szCs w:val="20"/>
              </w:rPr>
              <w:t> </w:t>
            </w:r>
            <w:r w:rsidRPr="000801F8">
              <w:rPr>
                <w:rStyle w:val="Zvraznenie"/>
                <w:b/>
                <w:sz w:val="20"/>
                <w:szCs w:val="20"/>
              </w:rPr>
              <w:t>prebytku</w:t>
            </w:r>
            <w:r>
              <w:rPr>
                <w:rStyle w:val="Zvraznenie"/>
                <w:b/>
                <w:sz w:val="20"/>
                <w:szCs w:val="20"/>
              </w:rPr>
              <w:t>/</w:t>
            </w:r>
            <w:r w:rsidRPr="00452788">
              <w:rPr>
                <w:rStyle w:val="Zvraznenie"/>
                <w:b/>
                <w:color w:val="FF0000"/>
                <w:sz w:val="20"/>
                <w:szCs w:val="20"/>
              </w:rPr>
              <w:t>Úprava schodku</w:t>
            </w:r>
            <w:r w:rsidRPr="000801F8">
              <w:rPr>
                <w:rStyle w:val="Zvraznenie"/>
                <w:b/>
                <w:sz w:val="20"/>
                <w:szCs w:val="20"/>
              </w:rPr>
              <w:t xml:space="preserve"> </w:t>
            </w:r>
            <w:r>
              <w:rPr>
                <w:rStyle w:val="Zvraznenie"/>
                <w:b/>
                <w:sz w:val="20"/>
                <w:szCs w:val="20"/>
              </w:rPr>
              <w:t>HČ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D12521" w:rsidRPr="007C4D02" w:rsidRDefault="00D12521" w:rsidP="00D12521">
            <w:pPr>
              <w:jc w:val="right"/>
            </w:pPr>
            <w:r>
              <w:t>0,00</w:t>
            </w:r>
          </w:p>
        </w:tc>
      </w:tr>
      <w:tr w:rsidR="00D12521" w:rsidRPr="007C4D02" w:rsidTr="00D12521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12521" w:rsidRDefault="00D12521" w:rsidP="00D12521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>Vylúčenie z</w:t>
            </w:r>
            <w:r>
              <w:rPr>
                <w:rStyle w:val="Zvraznenie"/>
                <w:b/>
                <w:sz w:val="20"/>
                <w:szCs w:val="20"/>
              </w:rPr>
              <w:t> </w:t>
            </w:r>
            <w:r w:rsidRPr="000801F8">
              <w:rPr>
                <w:rStyle w:val="Zvraznenie"/>
                <w:b/>
                <w:sz w:val="20"/>
                <w:szCs w:val="20"/>
              </w:rPr>
              <w:t>prebytku</w:t>
            </w:r>
            <w:r>
              <w:rPr>
                <w:rStyle w:val="Zvraznenie"/>
                <w:b/>
                <w:sz w:val="20"/>
                <w:szCs w:val="20"/>
              </w:rPr>
              <w:t>/</w:t>
            </w:r>
            <w:r w:rsidRPr="00452788">
              <w:rPr>
                <w:rStyle w:val="Zvraznenie"/>
                <w:b/>
                <w:color w:val="FF0000"/>
                <w:sz w:val="20"/>
                <w:szCs w:val="20"/>
              </w:rPr>
              <w:t>Úprava schodku</w:t>
            </w:r>
            <w:r>
              <w:rPr>
                <w:rStyle w:val="Zvraznenie"/>
                <w:b/>
                <w:color w:val="FF0000"/>
                <w:sz w:val="20"/>
                <w:szCs w:val="20"/>
              </w:rPr>
              <w:t xml:space="preserve"> </w:t>
            </w:r>
            <w:r w:rsidRPr="0011025A">
              <w:rPr>
                <w:rStyle w:val="Zvraznenie"/>
                <w:b/>
                <w:sz w:val="20"/>
                <w:szCs w:val="20"/>
              </w:rPr>
              <w:t>PČ</w:t>
            </w:r>
            <w:r>
              <w:rPr>
                <w:rStyle w:val="Zvraznenie"/>
                <w:b/>
                <w:sz w:val="20"/>
                <w:szCs w:val="20"/>
              </w:rPr>
              <w:t xml:space="preserve"> </w:t>
            </w:r>
          </w:p>
          <w:p w:rsidR="00D12521" w:rsidRPr="000801F8" w:rsidRDefault="00D12521" w:rsidP="00D12521">
            <w:pPr>
              <w:rPr>
                <w:rStyle w:val="Zvraznenie"/>
                <w:b/>
                <w:sz w:val="20"/>
                <w:szCs w:val="20"/>
              </w:rPr>
            </w:pPr>
            <w:r>
              <w:rPr>
                <w:rStyle w:val="Zvraznenie"/>
                <w:b/>
                <w:sz w:val="20"/>
                <w:szCs w:val="20"/>
              </w:rPr>
              <w:t>(doplnkový zdroj financovania HČ, zdroj financovania PČ)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D12521" w:rsidRDefault="00D12521" w:rsidP="00D12521">
            <w:pPr>
              <w:jc w:val="right"/>
            </w:pPr>
            <w:r>
              <w:t>0,00</w:t>
            </w:r>
          </w:p>
        </w:tc>
      </w:tr>
      <w:tr w:rsidR="00D12521" w:rsidRPr="007C4D02" w:rsidTr="00D12521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D12521" w:rsidRPr="000801F8" w:rsidRDefault="00D12521" w:rsidP="00D12521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Upravený prebytok/schodok </w:t>
            </w:r>
            <w:r w:rsidRPr="000801F8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D12521" w:rsidRPr="00340EC6" w:rsidRDefault="002125A2" w:rsidP="00D12521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12521" w:rsidRPr="00AE531C" w:rsidTr="00D12521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2521" w:rsidRDefault="00D12521" w:rsidP="00D12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Príjmové finančné operácie </w:t>
            </w:r>
            <w:r w:rsidRPr="009D7BC1">
              <w:rPr>
                <w:color w:val="FF0000"/>
                <w:sz w:val="20"/>
                <w:szCs w:val="20"/>
              </w:rPr>
              <w:t>s výnimkou cudzích prostriedkov</w:t>
            </w:r>
            <w:r>
              <w:rPr>
                <w:sz w:val="20"/>
                <w:szCs w:val="20"/>
              </w:rPr>
              <w:t xml:space="preserve"> </w:t>
            </w:r>
          </w:p>
          <w:p w:rsidR="00D12521" w:rsidRPr="00231C61" w:rsidRDefault="00D12521" w:rsidP="00D12521">
            <w:pPr>
              <w:rPr>
                <w:color w:val="FF0000"/>
                <w:sz w:val="20"/>
                <w:szCs w:val="20"/>
              </w:rPr>
            </w:pPr>
            <w:r w:rsidRPr="00231C61">
              <w:rPr>
                <w:color w:val="FF0000"/>
                <w:sz w:val="20"/>
                <w:szCs w:val="20"/>
              </w:rPr>
              <w:t>- finančné zábezpeky školskej jedálne</w:t>
            </w:r>
          </w:p>
          <w:p w:rsidR="00D12521" w:rsidRPr="00231C61" w:rsidRDefault="00D12521" w:rsidP="00D1252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- finančné zábezpeky </w:t>
            </w:r>
            <w:r w:rsidRPr="00231C61">
              <w:rPr>
                <w:color w:val="FF0000"/>
                <w:sz w:val="20"/>
                <w:szCs w:val="20"/>
              </w:rPr>
              <w:t xml:space="preserve">na nájomné </w:t>
            </w:r>
            <w:r>
              <w:rPr>
                <w:color w:val="FF0000"/>
                <w:sz w:val="20"/>
                <w:szCs w:val="20"/>
              </w:rPr>
              <w:t>-</w:t>
            </w:r>
            <w:r w:rsidRPr="00231C61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napr. </w:t>
            </w:r>
            <w:r w:rsidRPr="00231C61">
              <w:rPr>
                <w:color w:val="FF0000"/>
                <w:sz w:val="20"/>
                <w:szCs w:val="20"/>
              </w:rPr>
              <w:t>bytovky ŠFRB</w:t>
            </w:r>
          </w:p>
          <w:p w:rsidR="00D12521" w:rsidRPr="007C4D02" w:rsidRDefault="00D12521" w:rsidP="00D12521">
            <w:r>
              <w:rPr>
                <w:color w:val="FF0000"/>
                <w:sz w:val="20"/>
                <w:szCs w:val="20"/>
              </w:rPr>
              <w:t xml:space="preserve">- finančné zábezpeky </w:t>
            </w:r>
            <w:r w:rsidRPr="00231C61">
              <w:rPr>
                <w:color w:val="FF0000"/>
                <w:sz w:val="20"/>
                <w:szCs w:val="20"/>
              </w:rPr>
              <w:t>na verejné obstarávanie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12521" w:rsidRDefault="002125A2" w:rsidP="00D1252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353 916,11</w:t>
            </w:r>
          </w:p>
          <w:p w:rsidR="00D12521" w:rsidRDefault="00D12521" w:rsidP="00D1252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  <w:p w:rsidR="00D12521" w:rsidRDefault="00D12521" w:rsidP="00D1252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  <w:p w:rsidR="00D12521" w:rsidRPr="00AE531C" w:rsidRDefault="00D12521" w:rsidP="00D1252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D12521" w:rsidRPr="00AE531C" w:rsidTr="00D12521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12521" w:rsidRDefault="00D12521" w:rsidP="00D12521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Výdavkové finančné operácie </w:t>
            </w:r>
            <w:r w:rsidRPr="009D7BC1">
              <w:rPr>
                <w:color w:val="FF0000"/>
                <w:sz w:val="20"/>
                <w:szCs w:val="20"/>
              </w:rPr>
              <w:t>s výnimkou cudzích prostriedkov</w:t>
            </w:r>
          </w:p>
          <w:p w:rsidR="00D12521" w:rsidRPr="00231C61" w:rsidRDefault="00D12521" w:rsidP="00D1252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- </w:t>
            </w:r>
            <w:r w:rsidRPr="00231C61">
              <w:rPr>
                <w:color w:val="FF0000"/>
                <w:sz w:val="20"/>
                <w:szCs w:val="20"/>
              </w:rPr>
              <w:t>finančné zábezpeky školskej jedálne</w:t>
            </w:r>
          </w:p>
          <w:p w:rsidR="00D12521" w:rsidRPr="00231C61" w:rsidRDefault="00D12521" w:rsidP="00D1252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- finančné zábezpeky </w:t>
            </w:r>
            <w:r w:rsidRPr="00231C61">
              <w:rPr>
                <w:color w:val="FF0000"/>
                <w:sz w:val="20"/>
                <w:szCs w:val="20"/>
              </w:rPr>
              <w:t xml:space="preserve">na nájomné </w:t>
            </w:r>
            <w:r>
              <w:rPr>
                <w:color w:val="FF0000"/>
                <w:sz w:val="20"/>
                <w:szCs w:val="20"/>
              </w:rPr>
              <w:t>-</w:t>
            </w:r>
            <w:r w:rsidRPr="00231C61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napr. </w:t>
            </w:r>
            <w:r w:rsidRPr="00231C61">
              <w:rPr>
                <w:color w:val="FF0000"/>
                <w:sz w:val="20"/>
                <w:szCs w:val="20"/>
              </w:rPr>
              <w:t>bytovky ŠFRB</w:t>
            </w:r>
          </w:p>
          <w:p w:rsidR="00D12521" w:rsidRPr="007C4D02" w:rsidRDefault="00D12521" w:rsidP="00D12521">
            <w:pPr>
              <w:rPr>
                <w:sz w:val="20"/>
                <w:szCs w:val="20"/>
              </w:rPr>
            </w:pPr>
            <w:r w:rsidRPr="00231C61">
              <w:rPr>
                <w:color w:val="FF0000"/>
                <w:sz w:val="20"/>
                <w:szCs w:val="20"/>
              </w:rPr>
              <w:t>- finančné zábe</w:t>
            </w:r>
            <w:r>
              <w:rPr>
                <w:color w:val="FF0000"/>
                <w:sz w:val="20"/>
                <w:szCs w:val="20"/>
              </w:rPr>
              <w:t xml:space="preserve">zpeky </w:t>
            </w:r>
            <w:r w:rsidRPr="00231C61">
              <w:rPr>
                <w:color w:val="FF0000"/>
                <w:sz w:val="20"/>
                <w:szCs w:val="20"/>
              </w:rPr>
              <w:t>na verejné obstarávanie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12521" w:rsidRDefault="00D12521" w:rsidP="00D1252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  <w:p w:rsidR="00D12521" w:rsidRDefault="00D12521" w:rsidP="00D1252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  <w:p w:rsidR="00D12521" w:rsidRDefault="00D12521" w:rsidP="00D1252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  <w:p w:rsidR="00D12521" w:rsidRPr="00AE531C" w:rsidRDefault="00D12521" w:rsidP="00D1252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D12521" w:rsidRPr="00AE531C" w:rsidTr="00D12521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12521" w:rsidRPr="007C4D02" w:rsidRDefault="00D12521" w:rsidP="00D12521">
            <w:r w:rsidRPr="007C4D02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D12521" w:rsidRPr="00AE531C" w:rsidRDefault="002125A2" w:rsidP="00D12521">
            <w:pPr>
              <w:jc w:val="right"/>
              <w:rPr>
                <w:b/>
              </w:rPr>
            </w:pPr>
            <w:r>
              <w:rPr>
                <w:b/>
              </w:rPr>
              <w:t>162 208,48</w:t>
            </w:r>
          </w:p>
        </w:tc>
      </w:tr>
      <w:tr w:rsidR="00D12521" w:rsidRPr="00C13E07" w:rsidTr="00D1252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hideMark/>
          </w:tcPr>
          <w:p w:rsidR="00D12521" w:rsidRPr="00C13E07" w:rsidRDefault="00D12521" w:rsidP="00D12521">
            <w:pPr>
              <w:ind w:left="-85"/>
              <w:rPr>
                <w:caps/>
              </w:rPr>
            </w:pPr>
            <w:r w:rsidRPr="00C13E07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4320" w:type="dxa"/>
            <w:shd w:val="clear" w:color="auto" w:fill="auto"/>
            <w:hideMark/>
          </w:tcPr>
          <w:p w:rsidR="00D12521" w:rsidRPr="004B3181" w:rsidRDefault="00FD6F08" w:rsidP="00D12521">
            <w:pPr>
              <w:ind w:right="-51"/>
              <w:jc w:val="right"/>
            </w:pPr>
            <w:r>
              <w:t>1</w:t>
            </w:r>
            <w:r w:rsidR="003C2995">
              <w:t xml:space="preserve"> </w:t>
            </w:r>
            <w:r>
              <w:t>806</w:t>
            </w:r>
            <w:r w:rsidR="003C2995">
              <w:t xml:space="preserve"> </w:t>
            </w:r>
            <w:r>
              <w:t>107,41</w:t>
            </w:r>
          </w:p>
        </w:tc>
      </w:tr>
      <w:tr w:rsidR="00D12521" w:rsidRPr="007C4D02" w:rsidTr="00D1252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hideMark/>
          </w:tcPr>
          <w:p w:rsidR="00D12521" w:rsidRPr="007C4D02" w:rsidRDefault="00D12521" w:rsidP="00D12521">
            <w:pPr>
              <w:ind w:left="-85"/>
            </w:pPr>
            <w:r w:rsidRPr="00420F2F">
              <w:rPr>
                <w:caps/>
                <w:sz w:val="20"/>
                <w:szCs w:val="20"/>
              </w:rPr>
              <w:t>VÝDAVKY</w:t>
            </w:r>
            <w:r w:rsidRPr="00C13E07"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4320" w:type="dxa"/>
            <w:shd w:val="clear" w:color="auto" w:fill="auto"/>
            <w:hideMark/>
          </w:tcPr>
          <w:p w:rsidR="00D12521" w:rsidRPr="007C4D02" w:rsidRDefault="003C2995" w:rsidP="00D12521">
            <w:pPr>
              <w:ind w:right="-51"/>
              <w:jc w:val="right"/>
            </w:pPr>
            <w:r>
              <w:t>1 643 898,93</w:t>
            </w:r>
          </w:p>
        </w:tc>
      </w:tr>
      <w:tr w:rsidR="00D12521" w:rsidRPr="00AE531C" w:rsidTr="00D1252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358" w:type="dxa"/>
            <w:shd w:val="clear" w:color="auto" w:fill="DDD9C3"/>
            <w:hideMark/>
          </w:tcPr>
          <w:p w:rsidR="00D12521" w:rsidRPr="007C4D02" w:rsidRDefault="00D12521" w:rsidP="00D12521">
            <w:pPr>
              <w:ind w:left="-85"/>
            </w:pPr>
            <w:r>
              <w:rPr>
                <w:rStyle w:val="Zvraznenie"/>
                <w:b/>
                <w:bCs/>
                <w:sz w:val="20"/>
                <w:szCs w:val="20"/>
              </w:rPr>
              <w:t>Rozpočtové h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shd w:val="clear" w:color="auto" w:fill="DDD9C3"/>
            <w:hideMark/>
          </w:tcPr>
          <w:p w:rsidR="00D12521" w:rsidRPr="004B3181" w:rsidRDefault="003C2995" w:rsidP="00D12521">
            <w:pPr>
              <w:ind w:right="-51"/>
              <w:jc w:val="right"/>
              <w:rPr>
                <w:b/>
              </w:rPr>
            </w:pPr>
            <w:r>
              <w:rPr>
                <w:b/>
              </w:rPr>
              <w:t>162 208,48</w:t>
            </w:r>
          </w:p>
        </w:tc>
      </w:tr>
      <w:tr w:rsidR="00D12521" w:rsidRPr="007C4D02" w:rsidTr="00D1252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vAlign w:val="center"/>
            <w:hideMark/>
          </w:tcPr>
          <w:p w:rsidR="00D12521" w:rsidRPr="000801F8" w:rsidRDefault="00D12521" w:rsidP="00D12521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>Vylúčenie z</w:t>
            </w:r>
            <w:r>
              <w:rPr>
                <w:rStyle w:val="Zvraznenie"/>
                <w:b/>
                <w:sz w:val="20"/>
                <w:szCs w:val="20"/>
              </w:rPr>
              <w:t> </w:t>
            </w:r>
            <w:r w:rsidRPr="000801F8">
              <w:rPr>
                <w:rStyle w:val="Zvraznenie"/>
                <w:b/>
                <w:sz w:val="20"/>
                <w:szCs w:val="20"/>
              </w:rPr>
              <w:t>prebytku</w:t>
            </w:r>
            <w:r>
              <w:rPr>
                <w:rStyle w:val="Zvraznenie"/>
                <w:b/>
                <w:sz w:val="20"/>
                <w:szCs w:val="20"/>
              </w:rPr>
              <w:t>/</w:t>
            </w:r>
            <w:r w:rsidRPr="00452788">
              <w:rPr>
                <w:rStyle w:val="Zvraznenie"/>
                <w:b/>
                <w:color w:val="FF0000"/>
                <w:sz w:val="20"/>
                <w:szCs w:val="20"/>
              </w:rPr>
              <w:t>Úprava schodku</w:t>
            </w:r>
            <w:r w:rsidRPr="000801F8">
              <w:rPr>
                <w:rStyle w:val="Zvraznenie"/>
                <w:b/>
                <w:sz w:val="20"/>
                <w:szCs w:val="20"/>
              </w:rPr>
              <w:t xml:space="preserve"> </w:t>
            </w:r>
            <w:r>
              <w:rPr>
                <w:rStyle w:val="Zvraznenie"/>
                <w:b/>
                <w:sz w:val="20"/>
                <w:szCs w:val="20"/>
              </w:rPr>
              <w:t>HČ</w:t>
            </w:r>
          </w:p>
        </w:tc>
        <w:tc>
          <w:tcPr>
            <w:tcW w:w="4320" w:type="dxa"/>
            <w:shd w:val="clear" w:color="auto" w:fill="auto"/>
            <w:hideMark/>
          </w:tcPr>
          <w:p w:rsidR="00D12521" w:rsidRPr="007C4D02" w:rsidRDefault="00830FE8" w:rsidP="00D12521">
            <w:pPr>
              <w:ind w:right="-51"/>
              <w:jc w:val="right"/>
            </w:pPr>
            <w:r>
              <w:t>26 217,30</w:t>
            </w:r>
          </w:p>
        </w:tc>
      </w:tr>
      <w:tr w:rsidR="00D12521" w:rsidRPr="007C4D02" w:rsidTr="00D1252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vAlign w:val="center"/>
          </w:tcPr>
          <w:p w:rsidR="00D12521" w:rsidRDefault="00D12521" w:rsidP="00D12521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>Vylúčenie z</w:t>
            </w:r>
            <w:r>
              <w:rPr>
                <w:rStyle w:val="Zvraznenie"/>
                <w:b/>
                <w:sz w:val="20"/>
                <w:szCs w:val="20"/>
              </w:rPr>
              <w:t> </w:t>
            </w:r>
            <w:r w:rsidRPr="000801F8">
              <w:rPr>
                <w:rStyle w:val="Zvraznenie"/>
                <w:b/>
                <w:sz w:val="20"/>
                <w:szCs w:val="20"/>
              </w:rPr>
              <w:t>prebytku</w:t>
            </w:r>
            <w:r>
              <w:rPr>
                <w:rStyle w:val="Zvraznenie"/>
                <w:b/>
                <w:sz w:val="20"/>
                <w:szCs w:val="20"/>
              </w:rPr>
              <w:t>/</w:t>
            </w:r>
            <w:r w:rsidRPr="00452788">
              <w:rPr>
                <w:rStyle w:val="Zvraznenie"/>
                <w:b/>
                <w:color w:val="FF0000"/>
                <w:sz w:val="20"/>
                <w:szCs w:val="20"/>
              </w:rPr>
              <w:t>Úprava schodku</w:t>
            </w:r>
            <w:r>
              <w:rPr>
                <w:rStyle w:val="Zvraznenie"/>
                <w:b/>
                <w:color w:val="FF0000"/>
                <w:sz w:val="20"/>
                <w:szCs w:val="20"/>
              </w:rPr>
              <w:t xml:space="preserve"> </w:t>
            </w:r>
            <w:r w:rsidRPr="0011025A">
              <w:rPr>
                <w:rStyle w:val="Zvraznenie"/>
                <w:b/>
                <w:sz w:val="20"/>
                <w:szCs w:val="20"/>
              </w:rPr>
              <w:t>PČ</w:t>
            </w:r>
          </w:p>
          <w:p w:rsidR="00D12521" w:rsidRPr="000801F8" w:rsidRDefault="00D12521" w:rsidP="00D12521">
            <w:pPr>
              <w:rPr>
                <w:rStyle w:val="Zvraznenie"/>
                <w:b/>
                <w:sz w:val="20"/>
                <w:szCs w:val="20"/>
              </w:rPr>
            </w:pPr>
            <w:r>
              <w:rPr>
                <w:rStyle w:val="Zvraznenie"/>
                <w:b/>
                <w:sz w:val="20"/>
                <w:szCs w:val="20"/>
              </w:rPr>
              <w:t>(doplnkový zdroj financovania HČ, zdroj financovania PČ)</w:t>
            </w:r>
          </w:p>
        </w:tc>
        <w:tc>
          <w:tcPr>
            <w:tcW w:w="4320" w:type="dxa"/>
            <w:shd w:val="clear" w:color="auto" w:fill="auto"/>
          </w:tcPr>
          <w:p w:rsidR="00D12521" w:rsidRDefault="00D12521" w:rsidP="00D12521">
            <w:pPr>
              <w:ind w:right="-51"/>
              <w:jc w:val="right"/>
            </w:pPr>
            <w:r>
              <w:t>0,00</w:t>
            </w:r>
          </w:p>
        </w:tc>
      </w:tr>
      <w:tr w:rsidR="00D12521" w:rsidRPr="007C4D02" w:rsidTr="00D1252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vAlign w:val="center"/>
          </w:tcPr>
          <w:p w:rsidR="00D12521" w:rsidRPr="00231C61" w:rsidRDefault="00D12521" w:rsidP="00D12521">
            <w:pPr>
              <w:rPr>
                <w:rStyle w:val="Zvraznenie"/>
                <w:b/>
                <w:color w:val="FF0000"/>
                <w:sz w:val="20"/>
                <w:szCs w:val="20"/>
              </w:rPr>
            </w:pPr>
            <w:r w:rsidRPr="00231C61">
              <w:rPr>
                <w:rStyle w:val="Zvraznenie"/>
                <w:b/>
                <w:color w:val="FF0000"/>
                <w:sz w:val="20"/>
                <w:szCs w:val="20"/>
              </w:rPr>
              <w:t xml:space="preserve">Úprava hospodárenia o nevyčerpaný úver </w:t>
            </w:r>
          </w:p>
        </w:tc>
        <w:tc>
          <w:tcPr>
            <w:tcW w:w="4320" w:type="dxa"/>
            <w:shd w:val="clear" w:color="auto" w:fill="auto"/>
          </w:tcPr>
          <w:p w:rsidR="00D12521" w:rsidRDefault="002125A2" w:rsidP="00D12521">
            <w:pPr>
              <w:ind w:right="-51"/>
              <w:jc w:val="right"/>
            </w:pPr>
            <w:r>
              <w:t>38 724,71</w:t>
            </w:r>
          </w:p>
        </w:tc>
      </w:tr>
      <w:tr w:rsidR="00D12521" w:rsidRPr="007C4D02" w:rsidTr="00D1252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358" w:type="dxa"/>
            <w:shd w:val="clear" w:color="auto" w:fill="D9D9D9"/>
            <w:hideMark/>
          </w:tcPr>
          <w:p w:rsidR="00D12521" w:rsidRPr="007C4D02" w:rsidRDefault="00D12521" w:rsidP="00D12521">
            <w:pPr>
              <w:ind w:left="-85"/>
            </w:pPr>
            <w:r w:rsidRPr="00C13E07">
              <w:rPr>
                <w:rStyle w:val="Zvraznenie"/>
                <w:b/>
                <w:bCs/>
                <w:sz w:val="20"/>
                <w:szCs w:val="20"/>
              </w:rPr>
              <w:t>Up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ravené rozpočtové 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hospodáreni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4320" w:type="dxa"/>
            <w:shd w:val="clear" w:color="auto" w:fill="D9D9D9"/>
            <w:hideMark/>
          </w:tcPr>
          <w:p w:rsidR="00D12521" w:rsidRPr="004B3181" w:rsidRDefault="00830FE8" w:rsidP="00D12521">
            <w:pPr>
              <w:ind w:right="-51"/>
              <w:jc w:val="right"/>
              <w:rPr>
                <w:b/>
              </w:rPr>
            </w:pPr>
            <w:r>
              <w:rPr>
                <w:b/>
              </w:rPr>
              <w:t>97 266,47</w:t>
            </w:r>
          </w:p>
        </w:tc>
      </w:tr>
    </w:tbl>
    <w:p w:rsidR="004535F9" w:rsidRDefault="004535F9" w:rsidP="004535F9">
      <w:pPr>
        <w:ind w:left="540"/>
        <w:rPr>
          <w:rFonts w:ascii="Arial" w:hAnsi="Arial" w:cs="Arial"/>
          <w:sz w:val="22"/>
          <w:szCs w:val="22"/>
        </w:rPr>
      </w:pPr>
    </w:p>
    <w:p w:rsidR="004535F9" w:rsidRDefault="004535F9" w:rsidP="004535F9">
      <w:pPr>
        <w:jc w:val="both"/>
        <w:rPr>
          <w:b/>
          <w:highlight w:val="yellow"/>
        </w:rPr>
      </w:pPr>
    </w:p>
    <w:p w:rsidR="004535F9" w:rsidRPr="001F0D5D" w:rsidRDefault="004535F9" w:rsidP="004535F9">
      <w:pPr>
        <w:tabs>
          <w:tab w:val="right" w:pos="7740"/>
        </w:tabs>
        <w:jc w:val="both"/>
      </w:pPr>
      <w:r w:rsidRPr="005110E5">
        <w:rPr>
          <w:b/>
        </w:rPr>
        <w:t>Schodok rozpočtu v</w:t>
      </w:r>
      <w:r w:rsidR="00C522E3">
        <w:rPr>
          <w:b/>
        </w:rPr>
        <w:t> </w:t>
      </w:r>
      <w:r w:rsidRPr="005110E5">
        <w:rPr>
          <w:b/>
        </w:rPr>
        <w:t>sume</w:t>
      </w:r>
      <w:r w:rsidR="00C522E3">
        <w:rPr>
          <w:b/>
        </w:rPr>
        <w:t xml:space="preserve"> </w:t>
      </w:r>
      <w:r w:rsidR="006C53A6">
        <w:rPr>
          <w:b/>
        </w:rPr>
        <w:t>-191</w:t>
      </w:r>
      <w:r w:rsidR="00C522E3">
        <w:rPr>
          <w:b/>
        </w:rPr>
        <w:t xml:space="preserve"> 707,63</w:t>
      </w:r>
      <w:r w:rsidRPr="005110E5">
        <w:rPr>
          <w:b/>
        </w:rPr>
        <w:t xml:space="preserve"> EUR</w:t>
      </w:r>
      <w:r w:rsidRPr="006A14DE">
        <w:t xml:space="preserve">  zistený podľa ustanovenia § 10 ods. 3 písm. a) </w:t>
      </w:r>
      <w:r w:rsidRPr="001F0D5D">
        <w:t xml:space="preserve">a b) zákona č. 583/2004 </w:t>
      </w:r>
      <w:proofErr w:type="spellStart"/>
      <w:r w:rsidRPr="001F0D5D">
        <w:t>Z.z</w:t>
      </w:r>
      <w:proofErr w:type="spellEnd"/>
      <w:r w:rsidRPr="001F0D5D">
        <w:t xml:space="preserve">. o rozpočtových pravidlách územnej samosprávy a o zmene a doplnení niektorých zákonov v znení neskorších predpisov, </w:t>
      </w:r>
      <w:r w:rsidRPr="00C522E3">
        <w:t>bol v rozpočtovom roku 202</w:t>
      </w:r>
      <w:r w:rsidR="00C522E3" w:rsidRPr="00C522E3">
        <w:t>3</w:t>
      </w:r>
      <w:r w:rsidRPr="00C522E3">
        <w:t xml:space="preserve"> vysporiadaný </w:t>
      </w:r>
      <w:r w:rsidRPr="00F71C44">
        <w:rPr>
          <w:color w:val="0000FF"/>
        </w:rPr>
        <w:t>:</w:t>
      </w:r>
    </w:p>
    <w:p w:rsidR="004535F9" w:rsidRPr="005C1CCC" w:rsidRDefault="004535F9" w:rsidP="004535F9">
      <w:pPr>
        <w:numPr>
          <w:ilvl w:val="0"/>
          <w:numId w:val="4"/>
        </w:numPr>
        <w:tabs>
          <w:tab w:val="right" w:pos="5580"/>
        </w:tabs>
        <w:jc w:val="both"/>
      </w:pPr>
      <w:r w:rsidRPr="005C1CCC">
        <w:t>z  rezervného fondu</w:t>
      </w:r>
      <w:r w:rsidRPr="005C1CCC">
        <w:tab/>
      </w:r>
      <w:r w:rsidR="00C522E3">
        <w:rPr>
          <w:iCs/>
        </w:rPr>
        <w:t>198 1599,46</w:t>
      </w:r>
      <w:r w:rsidRPr="005C1CCC">
        <w:t xml:space="preserve"> EUR</w:t>
      </w:r>
      <w:r w:rsidRPr="005C1CCC">
        <w:tab/>
      </w:r>
    </w:p>
    <w:p w:rsidR="004535F9" w:rsidRPr="005C1CCC" w:rsidRDefault="004535F9" w:rsidP="004535F9">
      <w:pPr>
        <w:numPr>
          <w:ilvl w:val="0"/>
          <w:numId w:val="4"/>
        </w:numPr>
        <w:tabs>
          <w:tab w:val="right" w:pos="5580"/>
        </w:tabs>
        <w:jc w:val="both"/>
      </w:pPr>
      <w:r w:rsidRPr="005C1CCC">
        <w:t>z  návratných zdrojov financovania</w:t>
      </w:r>
      <w:r w:rsidR="00C522E3">
        <w:t>- úver z Prima banky</w:t>
      </w:r>
      <w:r w:rsidR="00C522E3">
        <w:tab/>
      </w:r>
      <w:r w:rsidR="00C522E3">
        <w:rPr>
          <w:iCs/>
        </w:rPr>
        <w:t xml:space="preserve">150 000,00 </w:t>
      </w:r>
      <w:r w:rsidRPr="005C1CCC">
        <w:t>EUR</w:t>
      </w:r>
    </w:p>
    <w:p w:rsidR="004535F9" w:rsidRDefault="004535F9" w:rsidP="004535F9">
      <w:pPr>
        <w:numPr>
          <w:ilvl w:val="0"/>
          <w:numId w:val="4"/>
        </w:numPr>
        <w:tabs>
          <w:tab w:val="right" w:pos="5580"/>
        </w:tabs>
        <w:jc w:val="both"/>
      </w:pPr>
      <w:r w:rsidRPr="005C1CCC">
        <w:t>z finančných operácií</w:t>
      </w:r>
      <w:r w:rsidR="00C522E3">
        <w:t>- nedočerpané FP  zo ŠR za rok 2022</w:t>
      </w:r>
      <w:r w:rsidR="00C522E3">
        <w:tab/>
        <w:t xml:space="preserve">  5756,65</w:t>
      </w:r>
      <w:r>
        <w:rPr>
          <w:iCs/>
        </w:rPr>
        <w:t xml:space="preserve"> </w:t>
      </w:r>
      <w:r w:rsidRPr="005C1CCC">
        <w:t>EUR</w:t>
      </w:r>
    </w:p>
    <w:p w:rsidR="00736A68" w:rsidRPr="005C1CCC" w:rsidRDefault="00736A68" w:rsidP="00736A68">
      <w:pPr>
        <w:tabs>
          <w:tab w:val="right" w:pos="5580"/>
        </w:tabs>
        <w:ind w:left="720"/>
        <w:jc w:val="both"/>
      </w:pPr>
    </w:p>
    <w:p w:rsidR="00C522E3" w:rsidRDefault="004535F9" w:rsidP="004535F9">
      <w:pPr>
        <w:tabs>
          <w:tab w:val="right" w:pos="7740"/>
        </w:tabs>
        <w:jc w:val="both"/>
        <w:rPr>
          <w:bCs/>
          <w:iCs/>
        </w:rPr>
      </w:pPr>
      <w:r w:rsidRPr="00C522E3">
        <w:rPr>
          <w:bCs/>
          <w:iCs/>
        </w:rPr>
        <w:t>Schodok rozpočtu</w:t>
      </w:r>
      <w:r w:rsidRPr="00C522E3">
        <w:rPr>
          <w:b/>
          <w:bCs/>
          <w:iCs/>
        </w:rPr>
        <w:t xml:space="preserve"> </w:t>
      </w:r>
      <w:r w:rsidRPr="006A14DE">
        <w:t xml:space="preserve">zistený podľa ustanovenia § 10 ods. 3 písm. a) </w:t>
      </w:r>
      <w:r w:rsidRPr="001F0D5D">
        <w:t xml:space="preserve">a b) zákona č. 583/2004 </w:t>
      </w:r>
      <w:proofErr w:type="spellStart"/>
      <w:r w:rsidRPr="001F0D5D">
        <w:t>Z.z</w:t>
      </w:r>
      <w:proofErr w:type="spellEnd"/>
      <w:r w:rsidRPr="001F0D5D">
        <w:t xml:space="preserve">. o rozpočtových pravidlách územnej samosprávy a o zmene a doplnení niektorých zákonov v znení </w:t>
      </w:r>
      <w:r w:rsidRPr="008C1589">
        <w:t>neskorších predpisov</w:t>
      </w:r>
      <w:r w:rsidRPr="008C1589">
        <w:rPr>
          <w:bCs/>
          <w:iCs/>
        </w:rPr>
        <w:t xml:space="preserve"> </w:t>
      </w:r>
      <w:r w:rsidR="00C522E3" w:rsidRPr="00C522E3">
        <w:rPr>
          <w:bCs/>
          <w:iCs/>
        </w:rPr>
        <w:t>vznikol financovaním projektu prístavba jedálne Materskej školy</w:t>
      </w:r>
      <w:r w:rsidR="00A840AD">
        <w:rPr>
          <w:bCs/>
          <w:iCs/>
        </w:rPr>
        <w:t>, stavba kanalizácie</w:t>
      </w:r>
      <w:r w:rsidR="009E57A8">
        <w:rPr>
          <w:bCs/>
          <w:iCs/>
        </w:rPr>
        <w:t>.....</w:t>
      </w:r>
      <w:r w:rsidR="00A840AD">
        <w:rPr>
          <w:bCs/>
          <w:iCs/>
        </w:rPr>
        <w:t xml:space="preserve"> </w:t>
      </w:r>
      <w:r w:rsidR="00C522E3" w:rsidRPr="00C522E3">
        <w:rPr>
          <w:bCs/>
          <w:iCs/>
        </w:rPr>
        <w:t xml:space="preserve"> Súčasťou schodku rozpočtu nie sú finančné operácie .</w:t>
      </w:r>
    </w:p>
    <w:p w:rsidR="00736A68" w:rsidRDefault="00736A68" w:rsidP="004535F9">
      <w:pPr>
        <w:tabs>
          <w:tab w:val="right" w:pos="7740"/>
        </w:tabs>
        <w:jc w:val="both"/>
        <w:rPr>
          <w:bCs/>
          <w:iCs/>
        </w:rPr>
      </w:pPr>
    </w:p>
    <w:p w:rsidR="004535F9" w:rsidRDefault="00736A68" w:rsidP="004535F9">
      <w:pPr>
        <w:tabs>
          <w:tab w:val="right" w:pos="7740"/>
        </w:tabs>
        <w:jc w:val="both"/>
      </w:pPr>
      <w:r w:rsidRPr="005C1CCC">
        <w:rPr>
          <w:b/>
        </w:rPr>
        <w:t>Zostatok  finančných operácií</w:t>
      </w:r>
      <w:r>
        <w:rPr>
          <w:b/>
        </w:rPr>
        <w:t xml:space="preserve"> </w:t>
      </w:r>
      <w:r w:rsidRPr="00736A68">
        <w:t>upravujem o</w:t>
      </w:r>
    </w:p>
    <w:p w:rsidR="00736A68" w:rsidRPr="00C522E3" w:rsidRDefault="00736A68" w:rsidP="004535F9">
      <w:pPr>
        <w:tabs>
          <w:tab w:val="right" w:pos="7740"/>
        </w:tabs>
        <w:jc w:val="both"/>
        <w:rPr>
          <w:bCs/>
          <w:iCs/>
        </w:rPr>
      </w:pPr>
    </w:p>
    <w:p w:rsidR="004535F9" w:rsidRPr="006A14DE" w:rsidRDefault="004535F9" w:rsidP="004535F9">
      <w:pPr>
        <w:numPr>
          <w:ilvl w:val="0"/>
          <w:numId w:val="22"/>
        </w:numPr>
        <w:tabs>
          <w:tab w:val="right" w:pos="709"/>
        </w:tabs>
        <w:ind w:left="709" w:hanging="425"/>
        <w:jc w:val="both"/>
        <w:rPr>
          <w:iCs/>
        </w:rPr>
      </w:pPr>
      <w:r w:rsidRPr="006A14DE">
        <w:rPr>
          <w:iCs/>
        </w:rPr>
        <w:t xml:space="preserve">nevyčerpané prostriedky </w:t>
      </w:r>
      <w:r w:rsidRPr="00C21BF6">
        <w:rPr>
          <w:b/>
          <w:iCs/>
        </w:rPr>
        <w:t>zo ŠR</w:t>
      </w:r>
      <w:r w:rsidRPr="00C21BF6">
        <w:rPr>
          <w:iCs/>
        </w:rPr>
        <w:t xml:space="preserve"> </w:t>
      </w:r>
      <w:r w:rsidRPr="006A14DE">
        <w:rPr>
          <w:iCs/>
        </w:rPr>
        <w:t xml:space="preserve">účelovo určené na </w:t>
      </w:r>
      <w:r w:rsidRPr="00C21BF6">
        <w:rPr>
          <w:b/>
          <w:iCs/>
        </w:rPr>
        <w:t xml:space="preserve">bežné výdavky </w:t>
      </w:r>
      <w:r w:rsidRPr="006A14DE">
        <w:rPr>
          <w:iCs/>
        </w:rPr>
        <w:t xml:space="preserve">poskytnuté </w:t>
      </w:r>
      <w:r>
        <w:rPr>
          <w:iCs/>
        </w:rPr>
        <w:t xml:space="preserve">v </w:t>
      </w:r>
      <w:r w:rsidRPr="006A14DE">
        <w:rPr>
          <w:iCs/>
        </w:rPr>
        <w:t xml:space="preserve">predchádzajúcom  rozpočtovom roku  v sume  </w:t>
      </w:r>
      <w:r w:rsidR="00C21BF6" w:rsidRPr="00736A68">
        <w:rPr>
          <w:b/>
          <w:iCs/>
        </w:rPr>
        <w:t>12 356,49</w:t>
      </w:r>
      <w:r w:rsidRPr="00736A68">
        <w:rPr>
          <w:b/>
          <w:iCs/>
        </w:rPr>
        <w:t xml:space="preserve"> EUR</w:t>
      </w:r>
      <w:r w:rsidRPr="006A14DE">
        <w:rPr>
          <w:iCs/>
        </w:rPr>
        <w:t xml:space="preserve">, a to na : </w:t>
      </w:r>
    </w:p>
    <w:p w:rsidR="004535F9" w:rsidRDefault="004535F9" w:rsidP="004535F9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prenesený výkon v oblasti školstva v sume  </w:t>
      </w:r>
      <w:r w:rsidR="00C21BF6">
        <w:rPr>
          <w:iCs/>
        </w:rPr>
        <w:t>6 925,21</w:t>
      </w:r>
      <w:r>
        <w:rPr>
          <w:iCs/>
        </w:rPr>
        <w:t xml:space="preserve"> EUR</w:t>
      </w:r>
    </w:p>
    <w:p w:rsidR="00C21BF6" w:rsidRDefault="00C21BF6" w:rsidP="004535F9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>prenesený výkon v oblasti školstva -  dopravné 137,41 EUR</w:t>
      </w:r>
    </w:p>
    <w:p w:rsidR="004535F9" w:rsidRDefault="004535F9" w:rsidP="004535F9">
      <w:pPr>
        <w:numPr>
          <w:ilvl w:val="0"/>
          <w:numId w:val="4"/>
        </w:numPr>
        <w:jc w:val="both"/>
        <w:rPr>
          <w:iCs/>
        </w:rPr>
      </w:pPr>
      <w:r w:rsidRPr="006A14DE">
        <w:rPr>
          <w:iCs/>
        </w:rPr>
        <w:t xml:space="preserve">stravné pre deti </w:t>
      </w:r>
      <w:r w:rsidR="00C21BF6">
        <w:rPr>
          <w:iCs/>
        </w:rPr>
        <w:t>v </w:t>
      </w:r>
      <w:proofErr w:type="spellStart"/>
      <w:r w:rsidR="00C21BF6">
        <w:rPr>
          <w:iCs/>
        </w:rPr>
        <w:t>mš</w:t>
      </w:r>
      <w:proofErr w:type="spellEnd"/>
      <w:r w:rsidR="00C21BF6">
        <w:rPr>
          <w:iCs/>
        </w:rPr>
        <w:t xml:space="preserve"> a </w:t>
      </w:r>
      <w:proofErr w:type="spellStart"/>
      <w:r w:rsidR="00C21BF6">
        <w:rPr>
          <w:iCs/>
        </w:rPr>
        <w:t>zš</w:t>
      </w:r>
      <w:proofErr w:type="spellEnd"/>
      <w:r w:rsidRPr="006A14DE">
        <w:rPr>
          <w:iCs/>
        </w:rPr>
        <w:t xml:space="preserve"> v sume </w:t>
      </w:r>
      <w:r w:rsidR="00C21BF6">
        <w:rPr>
          <w:iCs/>
        </w:rPr>
        <w:t>3217,20</w:t>
      </w:r>
      <w:r w:rsidRPr="006A14DE">
        <w:rPr>
          <w:iCs/>
        </w:rPr>
        <w:t xml:space="preserve"> EUR</w:t>
      </w:r>
    </w:p>
    <w:p w:rsidR="00C21BF6" w:rsidRDefault="00C21BF6" w:rsidP="004535F9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prenesený výkon v oblasti školstva </w:t>
      </w:r>
      <w:r w:rsidR="009E57A8">
        <w:rPr>
          <w:iCs/>
        </w:rPr>
        <w:t>–</w:t>
      </w:r>
      <w:r>
        <w:rPr>
          <w:iCs/>
        </w:rPr>
        <w:t xml:space="preserve"> </w:t>
      </w:r>
      <w:r w:rsidR="009E57A8">
        <w:rPr>
          <w:iCs/>
        </w:rPr>
        <w:t xml:space="preserve">deti </w:t>
      </w:r>
      <w:proofErr w:type="spellStart"/>
      <w:r w:rsidR="009E57A8">
        <w:rPr>
          <w:iCs/>
        </w:rPr>
        <w:t>mš</w:t>
      </w:r>
      <w:proofErr w:type="spellEnd"/>
      <w:r w:rsidR="009E57A8">
        <w:rPr>
          <w:iCs/>
        </w:rPr>
        <w:t xml:space="preserve"> </w:t>
      </w:r>
      <w:r>
        <w:rPr>
          <w:iCs/>
        </w:rPr>
        <w:t>predškoláci 2076,67 EUR</w:t>
      </w:r>
    </w:p>
    <w:p w:rsidR="00C21BF6" w:rsidRDefault="00C21BF6" w:rsidP="00C21BF6">
      <w:pPr>
        <w:tabs>
          <w:tab w:val="right" w:pos="709"/>
        </w:tabs>
        <w:ind w:left="709"/>
        <w:jc w:val="both"/>
        <w:rPr>
          <w:iCs/>
        </w:rPr>
      </w:pPr>
    </w:p>
    <w:p w:rsidR="004535F9" w:rsidRPr="006A14DE" w:rsidRDefault="004535F9" w:rsidP="004535F9">
      <w:pPr>
        <w:numPr>
          <w:ilvl w:val="0"/>
          <w:numId w:val="22"/>
        </w:numPr>
        <w:tabs>
          <w:tab w:val="right" w:pos="709"/>
        </w:tabs>
        <w:ind w:left="709" w:hanging="425"/>
        <w:jc w:val="both"/>
        <w:rPr>
          <w:iCs/>
        </w:rPr>
      </w:pPr>
      <w:r w:rsidRPr="006A14DE">
        <w:rPr>
          <w:iCs/>
        </w:rPr>
        <w:t xml:space="preserve">nevyčerpané </w:t>
      </w:r>
      <w:r w:rsidRPr="00C21BF6">
        <w:rPr>
          <w:iCs/>
        </w:rPr>
        <w:t xml:space="preserve">prostriedky </w:t>
      </w:r>
      <w:r w:rsidRPr="00C21BF6">
        <w:rPr>
          <w:b/>
          <w:iCs/>
        </w:rPr>
        <w:t>zo ŠR</w:t>
      </w:r>
      <w:r w:rsidRPr="00C21BF6">
        <w:rPr>
          <w:iCs/>
        </w:rPr>
        <w:t xml:space="preserve"> </w:t>
      </w:r>
      <w:r w:rsidRPr="006A14DE">
        <w:rPr>
          <w:iCs/>
        </w:rPr>
        <w:t xml:space="preserve">účelovo určené na </w:t>
      </w:r>
      <w:r w:rsidRPr="00C21BF6">
        <w:rPr>
          <w:b/>
          <w:iCs/>
        </w:rPr>
        <w:t>kapitálové  výdavky</w:t>
      </w:r>
      <w:r w:rsidRPr="00C21BF6">
        <w:rPr>
          <w:iCs/>
        </w:rPr>
        <w:t xml:space="preserve">  </w:t>
      </w:r>
      <w:r w:rsidRPr="006A14DE">
        <w:rPr>
          <w:iCs/>
        </w:rPr>
        <w:t xml:space="preserve">poskytnuté v predchádzajúcom rozpočtovom roku  v sume </w:t>
      </w:r>
      <w:r w:rsidR="00C21BF6" w:rsidRPr="00736A68">
        <w:rPr>
          <w:b/>
          <w:iCs/>
        </w:rPr>
        <w:t xml:space="preserve">12 800 </w:t>
      </w:r>
      <w:r w:rsidRPr="00736A68">
        <w:rPr>
          <w:b/>
          <w:iCs/>
        </w:rPr>
        <w:t>EUR,</w:t>
      </w:r>
      <w:r w:rsidRPr="006A14DE">
        <w:rPr>
          <w:iCs/>
        </w:rPr>
        <w:t xml:space="preserve"> a to na :</w:t>
      </w:r>
    </w:p>
    <w:p w:rsidR="004535F9" w:rsidRPr="006A14DE" w:rsidRDefault="004535F9" w:rsidP="004535F9">
      <w:pPr>
        <w:numPr>
          <w:ilvl w:val="0"/>
          <w:numId w:val="4"/>
        </w:numPr>
        <w:ind w:left="714" w:hanging="357"/>
        <w:jc w:val="both"/>
        <w:rPr>
          <w:iCs/>
        </w:rPr>
      </w:pPr>
      <w:r w:rsidRPr="006A14DE">
        <w:rPr>
          <w:iCs/>
        </w:rPr>
        <w:t xml:space="preserve">rekonštrukciu </w:t>
      </w:r>
      <w:r w:rsidR="00C21BF6">
        <w:rPr>
          <w:iCs/>
        </w:rPr>
        <w:t xml:space="preserve">chodníkov </w:t>
      </w:r>
      <w:r w:rsidRPr="006A14DE">
        <w:rPr>
          <w:iCs/>
        </w:rPr>
        <w:t>v</w:t>
      </w:r>
      <w:r>
        <w:rPr>
          <w:iCs/>
        </w:rPr>
        <w:t> </w:t>
      </w:r>
      <w:r w:rsidRPr="006A14DE">
        <w:rPr>
          <w:iCs/>
        </w:rPr>
        <w:t>sume</w:t>
      </w:r>
      <w:r>
        <w:rPr>
          <w:iCs/>
        </w:rPr>
        <w:t xml:space="preserve"> </w:t>
      </w:r>
      <w:r w:rsidR="00C21BF6">
        <w:rPr>
          <w:iCs/>
        </w:rPr>
        <w:t xml:space="preserve">12 800 </w:t>
      </w:r>
      <w:r w:rsidRPr="006A14DE">
        <w:rPr>
          <w:iCs/>
        </w:rPr>
        <w:t>EUR</w:t>
      </w:r>
    </w:p>
    <w:p w:rsidR="004535F9" w:rsidRPr="006A14DE" w:rsidRDefault="004535F9" w:rsidP="00C21BF6">
      <w:pPr>
        <w:ind w:left="714"/>
        <w:jc w:val="both"/>
        <w:rPr>
          <w:iCs/>
        </w:rPr>
      </w:pPr>
    </w:p>
    <w:p w:rsidR="004535F9" w:rsidRPr="00C21BF6" w:rsidRDefault="004535F9" w:rsidP="004535F9">
      <w:pPr>
        <w:numPr>
          <w:ilvl w:val="0"/>
          <w:numId w:val="22"/>
        </w:numPr>
        <w:tabs>
          <w:tab w:val="right" w:pos="709"/>
        </w:tabs>
        <w:ind w:left="709" w:hanging="425"/>
        <w:jc w:val="both"/>
        <w:rPr>
          <w:iCs/>
        </w:rPr>
      </w:pPr>
      <w:r w:rsidRPr="00DA78C9">
        <w:rPr>
          <w:iCs/>
        </w:rPr>
        <w:t xml:space="preserve">nevyčerpané prostriedky </w:t>
      </w:r>
      <w:r w:rsidRPr="00C21BF6">
        <w:rPr>
          <w:b/>
          <w:iCs/>
        </w:rPr>
        <w:t>školského stravovania</w:t>
      </w:r>
      <w:r w:rsidRPr="00C21BF6">
        <w:rPr>
          <w:iCs/>
        </w:rPr>
        <w:t xml:space="preserve"> </w:t>
      </w:r>
      <w:r w:rsidRPr="00C21BF6">
        <w:rPr>
          <w:b/>
          <w:iCs/>
        </w:rPr>
        <w:t xml:space="preserve">na stravné a réžiu </w:t>
      </w:r>
      <w:r w:rsidRPr="00DA78C9">
        <w:rPr>
          <w:iCs/>
        </w:rPr>
        <w:t xml:space="preserve">podľa ustanovenia </w:t>
      </w:r>
      <w:r w:rsidRPr="00DA78C9">
        <w:rPr>
          <w:color w:val="000000"/>
        </w:rPr>
        <w:t xml:space="preserve">§140-141 zákona č.245/2008 </w:t>
      </w:r>
      <w:proofErr w:type="spellStart"/>
      <w:r w:rsidRPr="00DA78C9">
        <w:rPr>
          <w:color w:val="000000"/>
        </w:rPr>
        <w:t>Z.z</w:t>
      </w:r>
      <w:proofErr w:type="spellEnd"/>
      <w:r w:rsidRPr="00DA78C9">
        <w:rPr>
          <w:color w:val="000000"/>
        </w:rPr>
        <w:t>.</w:t>
      </w:r>
      <w:r w:rsidRPr="00DA78C9">
        <w:rPr>
          <w:bCs/>
          <w:color w:val="000000"/>
        </w:rPr>
        <w:t xml:space="preserve"> o výchove a vzdelávaní (školský zákon) a o zmene a doplnení niektorých zákonov</w:t>
      </w:r>
      <w:r w:rsidRPr="00DA78C9">
        <w:rPr>
          <w:b/>
          <w:iCs/>
        </w:rPr>
        <w:t xml:space="preserve"> </w:t>
      </w:r>
      <w:r w:rsidRPr="00DA78C9">
        <w:rPr>
          <w:iCs/>
        </w:rPr>
        <w:t xml:space="preserve">v sume </w:t>
      </w:r>
      <w:r w:rsidR="00C21BF6" w:rsidRPr="00736A68">
        <w:rPr>
          <w:b/>
          <w:iCs/>
        </w:rPr>
        <w:t>1060,81</w:t>
      </w:r>
      <w:r w:rsidRPr="00736A68">
        <w:rPr>
          <w:b/>
          <w:iCs/>
        </w:rPr>
        <w:t xml:space="preserve"> EUR</w:t>
      </w:r>
      <w:r w:rsidRPr="00DA78C9">
        <w:rPr>
          <w:iCs/>
        </w:rPr>
        <w:t>,</w:t>
      </w:r>
      <w:r>
        <w:rPr>
          <w:iCs/>
        </w:rPr>
        <w:t xml:space="preserve"> </w:t>
      </w:r>
      <w:r w:rsidR="00736A68">
        <w:rPr>
          <w:iCs/>
          <w:color w:val="FF0000"/>
        </w:rPr>
        <w:t xml:space="preserve"> </w:t>
      </w:r>
    </w:p>
    <w:p w:rsidR="00C21BF6" w:rsidRPr="00C21BF6" w:rsidRDefault="00C21BF6" w:rsidP="00C21BF6">
      <w:pPr>
        <w:tabs>
          <w:tab w:val="right" w:pos="709"/>
        </w:tabs>
        <w:ind w:left="709"/>
        <w:jc w:val="both"/>
        <w:rPr>
          <w:iCs/>
        </w:rPr>
      </w:pPr>
    </w:p>
    <w:p w:rsidR="00C21BF6" w:rsidRPr="00DA78C9" w:rsidRDefault="00C21BF6" w:rsidP="004535F9">
      <w:pPr>
        <w:numPr>
          <w:ilvl w:val="0"/>
          <w:numId w:val="22"/>
        </w:numPr>
        <w:tabs>
          <w:tab w:val="right" w:pos="709"/>
        </w:tabs>
        <w:ind w:left="709" w:hanging="425"/>
        <w:jc w:val="both"/>
        <w:rPr>
          <w:iCs/>
        </w:rPr>
      </w:pPr>
      <w:r w:rsidRPr="00DA78C9">
        <w:rPr>
          <w:iCs/>
        </w:rPr>
        <w:t xml:space="preserve">nevyčerpané </w:t>
      </w:r>
      <w:r w:rsidRPr="00C21BF6">
        <w:rPr>
          <w:b/>
          <w:iCs/>
        </w:rPr>
        <w:t>návratné zdroje financovania</w:t>
      </w:r>
      <w:r>
        <w:rPr>
          <w:iCs/>
        </w:rPr>
        <w:t xml:space="preserve"> – úver v sme </w:t>
      </w:r>
      <w:r w:rsidRPr="00736A68">
        <w:rPr>
          <w:b/>
          <w:iCs/>
        </w:rPr>
        <w:t>38 724,71 EUR</w:t>
      </w:r>
      <w:r>
        <w:rPr>
          <w:iCs/>
        </w:rPr>
        <w:t xml:space="preserve"> </w:t>
      </w:r>
    </w:p>
    <w:p w:rsidR="004535F9" w:rsidRPr="00C21BF6" w:rsidRDefault="004535F9" w:rsidP="00C21BF6">
      <w:pPr>
        <w:tabs>
          <w:tab w:val="right" w:pos="709"/>
        </w:tabs>
        <w:jc w:val="both"/>
        <w:rPr>
          <w:iCs/>
          <w:color w:val="FF0000"/>
        </w:rPr>
      </w:pPr>
      <w:r w:rsidRPr="00C21BF6">
        <w:rPr>
          <w:iCs/>
          <w:color w:val="FF0000"/>
        </w:rPr>
        <w:t xml:space="preserve"> </w:t>
      </w:r>
    </w:p>
    <w:p w:rsidR="00C21BF6" w:rsidRDefault="00C21BF6" w:rsidP="00C21BF6">
      <w:pPr>
        <w:tabs>
          <w:tab w:val="right" w:pos="709"/>
        </w:tabs>
        <w:ind w:left="284"/>
        <w:jc w:val="both"/>
        <w:rPr>
          <w:b/>
        </w:rPr>
      </w:pPr>
    </w:p>
    <w:p w:rsidR="004535F9" w:rsidRPr="005C1CCC" w:rsidRDefault="004535F9" w:rsidP="004535F9">
      <w:pPr>
        <w:tabs>
          <w:tab w:val="right" w:pos="5580"/>
        </w:tabs>
        <w:jc w:val="both"/>
      </w:pPr>
      <w:r w:rsidRPr="005C1CCC">
        <w:rPr>
          <w:b/>
        </w:rPr>
        <w:t xml:space="preserve">Zostatok  finančných operácií </w:t>
      </w:r>
      <w:r w:rsidRPr="005C1CCC">
        <w:t>podľa § 15 ods. 1 písm. c)</w:t>
      </w:r>
      <w:r w:rsidRPr="005C1CCC">
        <w:rPr>
          <w:b/>
        </w:rPr>
        <w:t xml:space="preserve"> </w:t>
      </w:r>
      <w:r w:rsidRPr="005C1CCC">
        <w:t xml:space="preserve">zákona č. 583/2004 </w:t>
      </w:r>
      <w:proofErr w:type="spellStart"/>
      <w:r w:rsidRPr="005C1CCC">
        <w:t>Z.z</w:t>
      </w:r>
      <w:proofErr w:type="spellEnd"/>
      <w:r w:rsidRPr="005C1CCC">
        <w:t xml:space="preserve">. o rozpočtových pravidlách územnej samosprávy a o zmene a doplnení niektorých zákonov v znení neskorších predpisov v sume </w:t>
      </w:r>
      <w:r w:rsidR="00BF0451">
        <w:t>97266,47</w:t>
      </w:r>
      <w:r w:rsidRPr="005C1CCC">
        <w:t xml:space="preserve">  EUR</w:t>
      </w:r>
      <w:r w:rsidRPr="005C1CCC">
        <w:rPr>
          <w:b/>
        </w:rPr>
        <w:t>,</w:t>
      </w:r>
      <w:r w:rsidRPr="005C1CCC">
        <w:t xml:space="preserve"> </w:t>
      </w:r>
      <w:r w:rsidRPr="00F71C44">
        <w:rPr>
          <w:color w:val="0000FF"/>
        </w:rPr>
        <w:t>navrhujeme použiť na :</w:t>
      </w:r>
    </w:p>
    <w:p w:rsidR="004535F9" w:rsidRPr="005C1CCC" w:rsidRDefault="004535F9" w:rsidP="004535F9">
      <w:pPr>
        <w:numPr>
          <w:ilvl w:val="0"/>
          <w:numId w:val="4"/>
        </w:numPr>
        <w:tabs>
          <w:tab w:val="right" w:pos="5580"/>
        </w:tabs>
        <w:jc w:val="both"/>
      </w:pPr>
      <w:r>
        <w:t xml:space="preserve">tvorbu </w:t>
      </w:r>
      <w:r w:rsidRPr="005C1CCC">
        <w:t>rezervného fondu</w:t>
      </w:r>
      <w:r w:rsidRPr="005C1CCC">
        <w:tab/>
      </w:r>
      <w:r w:rsidR="00BF0451">
        <w:rPr>
          <w:iCs/>
        </w:rPr>
        <w:t>97 266,47</w:t>
      </w:r>
      <w:r>
        <w:rPr>
          <w:iCs/>
        </w:rPr>
        <w:t xml:space="preserve"> </w:t>
      </w:r>
      <w:r w:rsidRPr="005C1CCC">
        <w:t xml:space="preserve">EUR </w:t>
      </w:r>
    </w:p>
    <w:p w:rsidR="004535F9" w:rsidRDefault="004535F9" w:rsidP="004535F9">
      <w:pPr>
        <w:tabs>
          <w:tab w:val="right" w:pos="5580"/>
        </w:tabs>
        <w:jc w:val="both"/>
      </w:pPr>
    </w:p>
    <w:p w:rsidR="004535F9" w:rsidRDefault="004535F9" w:rsidP="004535F9">
      <w:pPr>
        <w:ind w:left="284"/>
        <w:jc w:val="both"/>
        <w:rPr>
          <w:b/>
          <w:sz w:val="28"/>
          <w:szCs w:val="28"/>
          <w:highlight w:val="lightGray"/>
        </w:rPr>
      </w:pPr>
    </w:p>
    <w:p w:rsidR="004535F9" w:rsidRDefault="004535F9" w:rsidP="004535F9">
      <w:pPr>
        <w:numPr>
          <w:ilvl w:val="0"/>
          <w:numId w:val="9"/>
        </w:numPr>
        <w:ind w:left="284" w:hanging="284"/>
        <w:jc w:val="both"/>
        <w:rPr>
          <w:b/>
          <w:sz w:val="28"/>
          <w:szCs w:val="28"/>
          <w:highlight w:val="lightGray"/>
        </w:rPr>
      </w:pPr>
      <w:r w:rsidRPr="0017511B">
        <w:rPr>
          <w:b/>
          <w:sz w:val="28"/>
          <w:szCs w:val="28"/>
          <w:highlight w:val="lightGray"/>
        </w:rPr>
        <w:t>Tvorba a použitie p</w:t>
      </w:r>
      <w:r>
        <w:rPr>
          <w:b/>
          <w:sz w:val="28"/>
          <w:szCs w:val="28"/>
          <w:highlight w:val="lightGray"/>
        </w:rPr>
        <w:t>eňažných</w:t>
      </w:r>
      <w:r w:rsidRPr="0017511B">
        <w:rPr>
          <w:b/>
          <w:sz w:val="28"/>
          <w:szCs w:val="28"/>
          <w:highlight w:val="lightGray"/>
        </w:rPr>
        <w:t xml:space="preserve"> fondov</w:t>
      </w:r>
      <w:r>
        <w:rPr>
          <w:b/>
          <w:sz w:val="28"/>
          <w:szCs w:val="28"/>
          <w:highlight w:val="lightGray"/>
        </w:rPr>
        <w:t xml:space="preserve"> a iných fondov</w:t>
      </w:r>
    </w:p>
    <w:p w:rsidR="004535F9" w:rsidRDefault="004535F9" w:rsidP="004535F9">
      <w:pPr>
        <w:jc w:val="both"/>
      </w:pPr>
    </w:p>
    <w:p w:rsidR="004535F9" w:rsidRPr="00A265B2" w:rsidRDefault="004535F9" w:rsidP="004535F9">
      <w:pPr>
        <w:jc w:val="both"/>
        <w:rPr>
          <w:b/>
        </w:rPr>
      </w:pPr>
      <w:r w:rsidRPr="00A265B2">
        <w:rPr>
          <w:b/>
        </w:rPr>
        <w:t>Rezervný fond</w:t>
      </w:r>
    </w:p>
    <w:p w:rsidR="004535F9" w:rsidRDefault="004535F9" w:rsidP="004535F9">
      <w:pPr>
        <w:jc w:val="both"/>
      </w:pPr>
      <w:r>
        <w:t>Obec</w:t>
      </w:r>
      <w:r w:rsidRPr="00A265B2">
        <w:t xml:space="preserve"> vytvára rezervný fond </w:t>
      </w:r>
      <w:r>
        <w:t xml:space="preserve">v zmysle ustanovenia § 15 zákona č.583/2004 </w:t>
      </w:r>
      <w:proofErr w:type="spellStart"/>
      <w:r>
        <w:t>Z.z</w:t>
      </w:r>
      <w:proofErr w:type="spellEnd"/>
      <w:r>
        <w:t>. v </w:t>
      </w:r>
      <w:proofErr w:type="spellStart"/>
      <w:r>
        <w:t>z.n.p</w:t>
      </w:r>
      <w:proofErr w:type="spellEnd"/>
      <w:r>
        <w:t>..</w:t>
      </w:r>
      <w:r w:rsidRPr="00A265B2">
        <w:t xml:space="preserve"> O použití rezervného fo</w:t>
      </w:r>
      <w:r>
        <w:t>ndu rozhoduje obecné</w:t>
      </w:r>
      <w:r w:rsidRPr="00A265B2">
        <w:t xml:space="preserve"> zastupiteľstvo.</w:t>
      </w:r>
    </w:p>
    <w:p w:rsidR="004535F9" w:rsidRPr="00A265B2" w:rsidRDefault="004535F9" w:rsidP="004535F9">
      <w:pPr>
        <w:tabs>
          <w:tab w:val="right" w:pos="7560"/>
        </w:tabs>
      </w:pPr>
      <w:r w:rsidRPr="00A265B2">
        <w:tab/>
      </w:r>
      <w:r>
        <w:tab/>
      </w:r>
      <w:r>
        <w:tab/>
        <w:t xml:space="preserve">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4535F9" w:rsidRPr="00747363" w:rsidTr="00F70B8D">
        <w:tc>
          <w:tcPr>
            <w:tcW w:w="5103" w:type="dxa"/>
            <w:shd w:val="clear" w:color="auto" w:fill="D9D9D9"/>
          </w:tcPr>
          <w:p w:rsidR="004535F9" w:rsidRPr="00747363" w:rsidRDefault="004535F9" w:rsidP="00F70B8D">
            <w:pPr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4820" w:type="dxa"/>
            <w:shd w:val="clear" w:color="auto" w:fill="D9D9D9"/>
          </w:tcPr>
          <w:p w:rsidR="004535F9" w:rsidRPr="00747363" w:rsidRDefault="004535F9" w:rsidP="00F70B8D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4535F9" w:rsidRPr="006B6E33" w:rsidTr="00F70B8D">
        <w:tc>
          <w:tcPr>
            <w:tcW w:w="5103" w:type="dxa"/>
          </w:tcPr>
          <w:p w:rsidR="004535F9" w:rsidRPr="006B6E33" w:rsidRDefault="004535F9" w:rsidP="00F70B8D">
            <w:r w:rsidRPr="006B6E33">
              <w:t>Z</w:t>
            </w:r>
            <w:r>
              <w:t>S k 1.1.202</w:t>
            </w:r>
            <w:r w:rsidR="00830FE8">
              <w:t>3</w:t>
            </w:r>
            <w:r>
              <w:t xml:space="preserve"> </w:t>
            </w:r>
          </w:p>
        </w:tc>
        <w:tc>
          <w:tcPr>
            <w:tcW w:w="4820" w:type="dxa"/>
          </w:tcPr>
          <w:p w:rsidR="004535F9" w:rsidRPr="006B6E33" w:rsidRDefault="00830FE8" w:rsidP="00F70B8D">
            <w:pPr>
              <w:jc w:val="right"/>
            </w:pPr>
            <w:r>
              <w:t>199</w:t>
            </w:r>
            <w:r w:rsidR="00B73226">
              <w:t xml:space="preserve"> 570</w:t>
            </w:r>
            <w:r>
              <w:t>,</w:t>
            </w:r>
            <w:r w:rsidR="00B73226">
              <w:t>16</w:t>
            </w:r>
            <w:r w:rsidR="004535F9">
              <w:t xml:space="preserve">      </w:t>
            </w:r>
          </w:p>
        </w:tc>
      </w:tr>
      <w:tr w:rsidR="004535F9" w:rsidRPr="006B6E33" w:rsidTr="00F70B8D">
        <w:tc>
          <w:tcPr>
            <w:tcW w:w="5103" w:type="dxa"/>
          </w:tcPr>
          <w:p w:rsidR="004535F9" w:rsidRDefault="004535F9" w:rsidP="00F70B8D">
            <w:r w:rsidRPr="006B6E33">
              <w:t xml:space="preserve">Prírastky </w:t>
            </w:r>
            <w:r>
              <w:t xml:space="preserve">- z prebytku rozpočtu za uplynulý </w:t>
            </w:r>
          </w:p>
          <w:p w:rsidR="004535F9" w:rsidRPr="006B6E33" w:rsidRDefault="004535F9" w:rsidP="00F70B8D">
            <w:r>
              <w:t xml:space="preserve">                  rozpočtový rok </w:t>
            </w:r>
          </w:p>
        </w:tc>
        <w:tc>
          <w:tcPr>
            <w:tcW w:w="4820" w:type="dxa"/>
          </w:tcPr>
          <w:p w:rsidR="004535F9" w:rsidRPr="006B6E33" w:rsidRDefault="00830FE8" w:rsidP="00F70B8D">
            <w:pPr>
              <w:jc w:val="right"/>
            </w:pPr>
            <w:r>
              <w:t>47886,88</w:t>
            </w:r>
            <w:r w:rsidR="004535F9">
              <w:t xml:space="preserve">     </w:t>
            </w:r>
          </w:p>
        </w:tc>
      </w:tr>
      <w:tr w:rsidR="004535F9" w:rsidTr="00F70B8D">
        <w:tc>
          <w:tcPr>
            <w:tcW w:w="5103" w:type="dxa"/>
          </w:tcPr>
          <w:p w:rsidR="004535F9" w:rsidRDefault="004535F9" w:rsidP="00F70B8D">
            <w:r>
              <w:t xml:space="preserve">                - z rozdielu medzi výnosmi a nákladmi </w:t>
            </w:r>
          </w:p>
          <w:p w:rsidR="004535F9" w:rsidRDefault="004535F9" w:rsidP="00F70B8D">
            <w:r>
              <w:t xml:space="preserve">                  z podnikateľskej činnosti po zdanení </w:t>
            </w:r>
          </w:p>
        </w:tc>
        <w:tc>
          <w:tcPr>
            <w:tcW w:w="4820" w:type="dxa"/>
          </w:tcPr>
          <w:p w:rsidR="004535F9" w:rsidRDefault="004535F9" w:rsidP="00F70B8D">
            <w:pPr>
              <w:jc w:val="right"/>
            </w:pPr>
          </w:p>
        </w:tc>
      </w:tr>
      <w:tr w:rsidR="004535F9" w:rsidTr="00F70B8D">
        <w:tc>
          <w:tcPr>
            <w:tcW w:w="5103" w:type="dxa"/>
          </w:tcPr>
          <w:p w:rsidR="004535F9" w:rsidRDefault="004535F9" w:rsidP="00F70B8D">
            <w:r>
              <w:t xml:space="preserve">                - z finančných operácií</w:t>
            </w:r>
          </w:p>
        </w:tc>
        <w:tc>
          <w:tcPr>
            <w:tcW w:w="4820" w:type="dxa"/>
          </w:tcPr>
          <w:p w:rsidR="004535F9" w:rsidRDefault="004535F9" w:rsidP="00F70B8D">
            <w:pPr>
              <w:jc w:val="right"/>
            </w:pPr>
          </w:p>
        </w:tc>
      </w:tr>
      <w:tr w:rsidR="004535F9" w:rsidRPr="006B6E33" w:rsidTr="00F70B8D">
        <w:tc>
          <w:tcPr>
            <w:tcW w:w="5103" w:type="dxa"/>
          </w:tcPr>
          <w:p w:rsidR="004535F9" w:rsidRDefault="004535F9" w:rsidP="00F70B8D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>použitie rezervného fondu :</w:t>
            </w:r>
          </w:p>
          <w:p w:rsidR="004535F9" w:rsidRDefault="004535F9" w:rsidP="00F70B8D">
            <w:r>
              <w:t>- uznesenie č.</w:t>
            </w:r>
            <w:r w:rsidR="00B73226">
              <w:t>50/2023</w:t>
            </w:r>
            <w:r>
              <w:t xml:space="preserve"> zo dňa </w:t>
            </w:r>
            <w:r w:rsidR="00B73226">
              <w:t>27.4.2023</w:t>
            </w:r>
            <w:r>
              <w:t xml:space="preserve">      </w:t>
            </w:r>
          </w:p>
          <w:p w:rsidR="00B73226" w:rsidRDefault="004535F9" w:rsidP="00F70B8D">
            <w:r>
              <w:t>- uznesenie č.</w:t>
            </w:r>
            <w:r w:rsidR="00B73226">
              <w:t xml:space="preserve">76/2023 </w:t>
            </w:r>
            <w:r>
              <w:t xml:space="preserve">zo dňa </w:t>
            </w:r>
            <w:r w:rsidR="00B73226">
              <w:t>27.7.2023</w:t>
            </w:r>
          </w:p>
          <w:p w:rsidR="00B73226" w:rsidRDefault="00B73226" w:rsidP="00B73226">
            <w:r>
              <w:t>- uznesenie č.4/2024 zo dňa 25.1.2024</w:t>
            </w:r>
          </w:p>
          <w:p w:rsidR="004535F9" w:rsidRPr="006B6E33" w:rsidRDefault="004535F9" w:rsidP="00F70B8D"/>
        </w:tc>
        <w:tc>
          <w:tcPr>
            <w:tcW w:w="4820" w:type="dxa"/>
          </w:tcPr>
          <w:p w:rsidR="00B73226" w:rsidRDefault="00B73226" w:rsidP="00F70B8D">
            <w:pPr>
              <w:jc w:val="right"/>
            </w:pPr>
            <w:r>
              <w:t>198 360,10</w:t>
            </w:r>
          </w:p>
          <w:p w:rsidR="00B73226" w:rsidRDefault="00B73226" w:rsidP="00F70B8D">
            <w:pPr>
              <w:jc w:val="right"/>
            </w:pPr>
            <w:r>
              <w:t>12 931,42</w:t>
            </w:r>
          </w:p>
          <w:p w:rsidR="00B73226" w:rsidRDefault="00B73226" w:rsidP="00F70B8D">
            <w:pPr>
              <w:jc w:val="right"/>
            </w:pPr>
            <w:r>
              <w:t>56 384,98</w:t>
            </w:r>
          </w:p>
          <w:p w:rsidR="004535F9" w:rsidRPr="006B6E33" w:rsidRDefault="00B73226" w:rsidP="00F70B8D">
            <w:pPr>
              <w:jc w:val="right"/>
            </w:pPr>
            <w:r>
              <w:t>128 843,06</w:t>
            </w:r>
            <w:r w:rsidR="004535F9">
              <w:t xml:space="preserve">      </w:t>
            </w:r>
          </w:p>
        </w:tc>
      </w:tr>
      <w:tr w:rsidR="004535F9" w:rsidTr="00F70B8D">
        <w:tc>
          <w:tcPr>
            <w:tcW w:w="5103" w:type="dxa"/>
          </w:tcPr>
          <w:p w:rsidR="004535F9" w:rsidRDefault="004535F9" w:rsidP="00F70B8D">
            <w:r>
              <w:t xml:space="preserve">               - krytie schodku rozpočtu</w:t>
            </w:r>
          </w:p>
        </w:tc>
        <w:tc>
          <w:tcPr>
            <w:tcW w:w="4820" w:type="dxa"/>
          </w:tcPr>
          <w:p w:rsidR="004535F9" w:rsidRDefault="004535F9" w:rsidP="00F70B8D">
            <w:pPr>
              <w:jc w:val="right"/>
            </w:pPr>
          </w:p>
        </w:tc>
      </w:tr>
      <w:tr w:rsidR="004535F9" w:rsidTr="00F70B8D">
        <w:tc>
          <w:tcPr>
            <w:tcW w:w="5103" w:type="dxa"/>
          </w:tcPr>
          <w:p w:rsidR="004535F9" w:rsidRPr="006B6E33" w:rsidRDefault="004535F9" w:rsidP="00F70B8D">
            <w:r>
              <w:t xml:space="preserve">               - ostatné úbytky </w:t>
            </w:r>
          </w:p>
        </w:tc>
        <w:tc>
          <w:tcPr>
            <w:tcW w:w="4820" w:type="dxa"/>
          </w:tcPr>
          <w:p w:rsidR="004535F9" w:rsidRDefault="00B73226" w:rsidP="00F70B8D">
            <w:pPr>
              <w:jc w:val="right"/>
            </w:pPr>
            <w:r>
              <w:t>200,64</w:t>
            </w:r>
          </w:p>
        </w:tc>
      </w:tr>
      <w:tr w:rsidR="004535F9" w:rsidRPr="006B6E33" w:rsidTr="00F70B8D">
        <w:tc>
          <w:tcPr>
            <w:tcW w:w="5103" w:type="dxa"/>
            <w:shd w:val="clear" w:color="auto" w:fill="D9D9D9"/>
          </w:tcPr>
          <w:p w:rsidR="004535F9" w:rsidRPr="006B6E33" w:rsidRDefault="004535F9" w:rsidP="00F70B8D">
            <w:r w:rsidRPr="006B6E33">
              <w:t>KZ k</w:t>
            </w:r>
            <w:r>
              <w:t> </w:t>
            </w:r>
            <w:r w:rsidRPr="006B6E33">
              <w:t>3</w:t>
            </w:r>
            <w:r>
              <w:t>1.12.202</w:t>
            </w:r>
            <w:r w:rsidR="00B73226">
              <w:t>3</w:t>
            </w:r>
          </w:p>
        </w:tc>
        <w:tc>
          <w:tcPr>
            <w:tcW w:w="4820" w:type="dxa"/>
            <w:shd w:val="clear" w:color="auto" w:fill="D9D9D9"/>
          </w:tcPr>
          <w:p w:rsidR="004535F9" w:rsidRPr="006B6E33" w:rsidRDefault="00B73226" w:rsidP="00F70B8D">
            <w:pPr>
              <w:jc w:val="right"/>
            </w:pPr>
            <w:r>
              <w:t>49 096,94</w:t>
            </w:r>
            <w:r w:rsidR="004535F9">
              <w:t xml:space="preserve">      </w:t>
            </w:r>
          </w:p>
        </w:tc>
      </w:tr>
    </w:tbl>
    <w:p w:rsidR="004535F9" w:rsidRDefault="004535F9" w:rsidP="004535F9">
      <w:pPr>
        <w:rPr>
          <w:b/>
        </w:rPr>
      </w:pPr>
    </w:p>
    <w:p w:rsidR="004535F9" w:rsidRPr="00A265B2" w:rsidRDefault="004535F9" w:rsidP="004535F9">
      <w:pPr>
        <w:jc w:val="both"/>
        <w:rPr>
          <w:b/>
        </w:rPr>
      </w:pPr>
      <w:r>
        <w:rPr>
          <w:b/>
        </w:rPr>
        <w:t xml:space="preserve">Peňažný </w:t>
      </w:r>
      <w:r w:rsidRPr="00A265B2">
        <w:rPr>
          <w:b/>
        </w:rPr>
        <w:t>fond</w:t>
      </w:r>
    </w:p>
    <w:p w:rsidR="004535F9" w:rsidRPr="00A265B2" w:rsidRDefault="004535F9" w:rsidP="004535F9">
      <w:pPr>
        <w:jc w:val="both"/>
      </w:pPr>
      <w:r>
        <w:t>Obec</w:t>
      </w:r>
      <w:r w:rsidRPr="00A265B2">
        <w:t xml:space="preserve"> </w:t>
      </w:r>
      <w:r w:rsidR="00B73226">
        <w:t>ne</w:t>
      </w:r>
      <w:r w:rsidRPr="00A265B2">
        <w:t xml:space="preserve">vytvára </w:t>
      </w:r>
      <w:r>
        <w:t xml:space="preserve">peňažný </w:t>
      </w:r>
      <w:r w:rsidRPr="00A265B2">
        <w:t xml:space="preserve">fond </w:t>
      </w:r>
      <w:r>
        <w:t xml:space="preserve">v zmysle ustanovenia § 15 zákona č.583/2004 </w:t>
      </w:r>
      <w:proofErr w:type="spellStart"/>
      <w:r>
        <w:t>Z.z</w:t>
      </w:r>
      <w:proofErr w:type="spellEnd"/>
      <w:r>
        <w:t>. v </w:t>
      </w:r>
      <w:proofErr w:type="spellStart"/>
      <w:r>
        <w:t>z.n.p</w:t>
      </w:r>
      <w:proofErr w:type="spellEnd"/>
      <w:r>
        <w:t>..</w:t>
      </w:r>
      <w:r w:rsidRPr="00A265B2">
        <w:t xml:space="preserve"> </w:t>
      </w:r>
    </w:p>
    <w:p w:rsidR="004535F9" w:rsidRPr="00A265B2" w:rsidRDefault="004535F9" w:rsidP="004535F9">
      <w:pPr>
        <w:tabs>
          <w:tab w:val="right" w:pos="7560"/>
        </w:tabs>
      </w:pPr>
      <w:r w:rsidRPr="00A265B2">
        <w:tab/>
      </w:r>
      <w:r>
        <w:tab/>
      </w:r>
      <w:r>
        <w:tab/>
        <w:t xml:space="preserve">          </w:t>
      </w:r>
    </w:p>
    <w:p w:rsidR="004535F9" w:rsidRPr="00A265B2" w:rsidRDefault="004535F9" w:rsidP="004535F9">
      <w:pPr>
        <w:rPr>
          <w:b/>
        </w:rPr>
      </w:pPr>
      <w:r w:rsidRPr="00A265B2">
        <w:rPr>
          <w:b/>
        </w:rPr>
        <w:t>Sociálny fond</w:t>
      </w:r>
    </w:p>
    <w:p w:rsidR="004535F9" w:rsidRPr="00A265B2" w:rsidRDefault="004535F9" w:rsidP="004535F9">
      <w:pPr>
        <w:jc w:val="both"/>
      </w:pPr>
      <w:r>
        <w:t>Obec</w:t>
      </w:r>
      <w:r w:rsidRPr="00A265B2">
        <w:t xml:space="preserve"> vytvára </w:t>
      </w:r>
      <w:r>
        <w:t xml:space="preserve">sociálny </w:t>
      </w:r>
      <w:r w:rsidRPr="00A265B2">
        <w:t xml:space="preserve">fond </w:t>
      </w:r>
      <w:r>
        <w:t xml:space="preserve">v zmysle zákona č.152/1994 </w:t>
      </w:r>
      <w:proofErr w:type="spellStart"/>
      <w:r>
        <w:t>Z.z</w:t>
      </w:r>
      <w:proofErr w:type="spellEnd"/>
      <w:r>
        <w:t>. v </w:t>
      </w:r>
      <w:proofErr w:type="spellStart"/>
      <w:r>
        <w:t>z.n.p</w:t>
      </w:r>
      <w:proofErr w:type="spellEnd"/>
      <w:r>
        <w:t>..</w:t>
      </w:r>
      <w:r w:rsidRPr="00A265B2">
        <w:t xml:space="preserve"> Tvorbu a použitie sociálneho fondu upravuje </w:t>
      </w:r>
      <w:r w:rsidRPr="00B73226">
        <w:t>kolektívna zmluva</w:t>
      </w:r>
      <w:r w:rsidRPr="00402E86">
        <w:rPr>
          <w:color w:val="FF0000"/>
        </w:rPr>
        <w:t>.</w:t>
      </w:r>
    </w:p>
    <w:p w:rsidR="004535F9" w:rsidRDefault="004535F9" w:rsidP="004535F9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4"/>
        <w:gridCol w:w="4759"/>
      </w:tblGrid>
      <w:tr w:rsidR="004535F9" w:rsidRPr="00747363" w:rsidTr="00EA2CB2">
        <w:tc>
          <w:tcPr>
            <w:tcW w:w="5044" w:type="dxa"/>
            <w:shd w:val="clear" w:color="auto" w:fill="D9D9D9"/>
          </w:tcPr>
          <w:p w:rsidR="004535F9" w:rsidRPr="00747363" w:rsidRDefault="004535F9" w:rsidP="00F70B8D">
            <w:pPr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4759" w:type="dxa"/>
            <w:shd w:val="clear" w:color="auto" w:fill="D9D9D9"/>
          </w:tcPr>
          <w:p w:rsidR="004535F9" w:rsidRPr="00747363" w:rsidRDefault="004535F9" w:rsidP="00F70B8D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>
              <w:rPr>
                <w:b/>
              </w:rPr>
              <w:t>EUR</w:t>
            </w:r>
          </w:p>
        </w:tc>
      </w:tr>
      <w:tr w:rsidR="004535F9" w:rsidRPr="006B6E33" w:rsidTr="00EA2CB2">
        <w:tc>
          <w:tcPr>
            <w:tcW w:w="5044" w:type="dxa"/>
          </w:tcPr>
          <w:p w:rsidR="004535F9" w:rsidRPr="006B6E33" w:rsidRDefault="004535F9" w:rsidP="00F70B8D">
            <w:r w:rsidRPr="006B6E33">
              <w:t>ZS k 1.1.</w:t>
            </w:r>
            <w:r>
              <w:t>202</w:t>
            </w:r>
            <w:r w:rsidR="00B73226">
              <w:t>3</w:t>
            </w:r>
          </w:p>
        </w:tc>
        <w:tc>
          <w:tcPr>
            <w:tcW w:w="4759" w:type="dxa"/>
          </w:tcPr>
          <w:p w:rsidR="004535F9" w:rsidRPr="006B6E33" w:rsidRDefault="00B73226" w:rsidP="00F70B8D">
            <w:pPr>
              <w:jc w:val="right"/>
            </w:pPr>
            <w:r>
              <w:t>937,40</w:t>
            </w:r>
            <w:r w:rsidR="004535F9">
              <w:t xml:space="preserve">  </w:t>
            </w:r>
          </w:p>
        </w:tc>
      </w:tr>
      <w:tr w:rsidR="004535F9" w:rsidRPr="006B6E33" w:rsidTr="00EA2CB2">
        <w:tc>
          <w:tcPr>
            <w:tcW w:w="5044" w:type="dxa"/>
          </w:tcPr>
          <w:p w:rsidR="004535F9" w:rsidRPr="006B6E33" w:rsidRDefault="004535F9" w:rsidP="00F70B8D">
            <w:r w:rsidRPr="006B6E33">
              <w:t>Prírastky -</w:t>
            </w:r>
            <w:r>
              <w:t xml:space="preserve"> povinný prídel </w:t>
            </w:r>
            <w:r w:rsidR="00B73226">
              <w:t>–</w:t>
            </w:r>
            <w:r>
              <w:t xml:space="preserve"> </w:t>
            </w:r>
            <w:r w:rsidR="00B73226">
              <w:t>1,5</w:t>
            </w:r>
            <w:r>
              <w:t xml:space="preserve"> %                   </w:t>
            </w:r>
          </w:p>
        </w:tc>
        <w:tc>
          <w:tcPr>
            <w:tcW w:w="4759" w:type="dxa"/>
          </w:tcPr>
          <w:p w:rsidR="004535F9" w:rsidRPr="006B6E33" w:rsidRDefault="00EA2CB2" w:rsidP="00F70B8D">
            <w:pPr>
              <w:jc w:val="right"/>
            </w:pPr>
            <w:r>
              <w:t>6 214,29</w:t>
            </w:r>
            <w:r w:rsidR="004535F9">
              <w:t xml:space="preserve">                                    </w:t>
            </w:r>
          </w:p>
        </w:tc>
      </w:tr>
      <w:tr w:rsidR="004535F9" w:rsidRPr="006B6E33" w:rsidTr="00EA2CB2">
        <w:tc>
          <w:tcPr>
            <w:tcW w:w="5044" w:type="dxa"/>
          </w:tcPr>
          <w:p w:rsidR="004535F9" w:rsidRPr="006B6E33" w:rsidRDefault="004535F9" w:rsidP="00F70B8D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 xml:space="preserve">závodné stravovanie                    </w:t>
            </w:r>
          </w:p>
        </w:tc>
        <w:tc>
          <w:tcPr>
            <w:tcW w:w="4759" w:type="dxa"/>
          </w:tcPr>
          <w:p w:rsidR="004535F9" w:rsidRPr="006B6E33" w:rsidRDefault="00EA2CB2" w:rsidP="00F70B8D">
            <w:pPr>
              <w:jc w:val="right"/>
            </w:pPr>
            <w:r>
              <w:t>3 466,30</w:t>
            </w:r>
            <w:r w:rsidR="004535F9">
              <w:t xml:space="preserve">  </w:t>
            </w:r>
          </w:p>
        </w:tc>
      </w:tr>
      <w:tr w:rsidR="004535F9" w:rsidTr="00EA2CB2">
        <w:tc>
          <w:tcPr>
            <w:tcW w:w="5044" w:type="dxa"/>
          </w:tcPr>
          <w:p w:rsidR="004535F9" w:rsidRPr="006B6E33" w:rsidRDefault="004535F9" w:rsidP="00F70B8D">
            <w:r>
              <w:t xml:space="preserve">               - regeneráciu PS, dopravu              </w:t>
            </w:r>
          </w:p>
        </w:tc>
        <w:tc>
          <w:tcPr>
            <w:tcW w:w="4759" w:type="dxa"/>
          </w:tcPr>
          <w:p w:rsidR="004535F9" w:rsidRDefault="00EA2CB2" w:rsidP="00F70B8D">
            <w:pPr>
              <w:jc w:val="right"/>
            </w:pPr>
            <w:r>
              <w:t>3 575,50</w:t>
            </w:r>
            <w:r w:rsidR="004535F9">
              <w:t xml:space="preserve">   </w:t>
            </w:r>
          </w:p>
        </w:tc>
      </w:tr>
      <w:tr w:rsidR="004535F9" w:rsidRPr="006B6E33" w:rsidTr="00EA2CB2">
        <w:tc>
          <w:tcPr>
            <w:tcW w:w="5044" w:type="dxa"/>
            <w:shd w:val="clear" w:color="auto" w:fill="D9D9D9"/>
          </w:tcPr>
          <w:p w:rsidR="004535F9" w:rsidRPr="006B6E33" w:rsidRDefault="004535F9" w:rsidP="00F70B8D">
            <w:r w:rsidRPr="006B6E33">
              <w:t>KZ k 3</w:t>
            </w:r>
            <w:r>
              <w:t>1</w:t>
            </w:r>
            <w:r w:rsidRPr="006B6E33">
              <w:t>.</w:t>
            </w:r>
            <w:r>
              <w:t>12.202</w:t>
            </w:r>
            <w:r w:rsidR="00EA2CB2">
              <w:t>32</w:t>
            </w:r>
          </w:p>
        </w:tc>
        <w:tc>
          <w:tcPr>
            <w:tcW w:w="4759" w:type="dxa"/>
            <w:shd w:val="clear" w:color="auto" w:fill="D9D9D9"/>
          </w:tcPr>
          <w:p w:rsidR="004535F9" w:rsidRPr="006B6E33" w:rsidRDefault="00EA2CB2" w:rsidP="00F70B8D">
            <w:pPr>
              <w:jc w:val="center"/>
            </w:pPr>
            <w:r>
              <w:t>109,89</w:t>
            </w:r>
          </w:p>
        </w:tc>
      </w:tr>
    </w:tbl>
    <w:p w:rsidR="004535F9" w:rsidRDefault="004535F9" w:rsidP="004535F9">
      <w:pPr>
        <w:jc w:val="both"/>
        <w:rPr>
          <w:b/>
        </w:rPr>
      </w:pPr>
    </w:p>
    <w:p w:rsidR="004535F9" w:rsidRPr="00A265B2" w:rsidRDefault="004535F9" w:rsidP="004535F9">
      <w:pPr>
        <w:jc w:val="both"/>
        <w:rPr>
          <w:b/>
        </w:rPr>
      </w:pPr>
      <w:r>
        <w:rPr>
          <w:b/>
        </w:rPr>
        <w:t>F</w:t>
      </w:r>
      <w:r w:rsidRPr="00A265B2">
        <w:rPr>
          <w:b/>
        </w:rPr>
        <w:t>ond</w:t>
      </w:r>
      <w:r>
        <w:rPr>
          <w:b/>
        </w:rPr>
        <w:t xml:space="preserve"> prevádzky, údržby a opráv </w:t>
      </w:r>
    </w:p>
    <w:p w:rsidR="004535F9" w:rsidRPr="00A265B2" w:rsidRDefault="004535F9" w:rsidP="004535F9">
      <w:pPr>
        <w:jc w:val="both"/>
      </w:pPr>
      <w:r>
        <w:t>Obec</w:t>
      </w:r>
      <w:r w:rsidRPr="00A265B2">
        <w:t xml:space="preserve"> </w:t>
      </w:r>
      <w:r w:rsidR="00EA2CB2">
        <w:t>ne</w:t>
      </w:r>
      <w:r w:rsidRPr="00A265B2">
        <w:t xml:space="preserve">vytvára </w:t>
      </w:r>
      <w:r>
        <w:t xml:space="preserve">fond prevádzky, údržby a opráv v zmysle ustanovenia § 18 zákona č.443/2010 </w:t>
      </w:r>
      <w:proofErr w:type="spellStart"/>
      <w:r>
        <w:t>Z.z</w:t>
      </w:r>
      <w:proofErr w:type="spellEnd"/>
      <w:r>
        <w:t>. v </w:t>
      </w:r>
      <w:proofErr w:type="spellStart"/>
      <w:r>
        <w:t>z.n.p</w:t>
      </w:r>
      <w:proofErr w:type="spellEnd"/>
      <w:r>
        <w:t>.</w:t>
      </w:r>
    </w:p>
    <w:p w:rsidR="004535F9" w:rsidRPr="00A265B2" w:rsidRDefault="004535F9" w:rsidP="004535F9">
      <w:pPr>
        <w:tabs>
          <w:tab w:val="right" w:pos="7560"/>
        </w:tabs>
      </w:pPr>
      <w:r w:rsidRPr="00A265B2">
        <w:tab/>
      </w:r>
      <w:r>
        <w:tab/>
      </w:r>
      <w:r>
        <w:tab/>
        <w:t xml:space="preserve">          </w:t>
      </w:r>
    </w:p>
    <w:p w:rsidR="004535F9" w:rsidRDefault="004535F9" w:rsidP="004535F9">
      <w:pPr>
        <w:rPr>
          <w:b/>
        </w:rPr>
      </w:pPr>
    </w:p>
    <w:p w:rsidR="004535F9" w:rsidRPr="00A265B2" w:rsidRDefault="004535F9" w:rsidP="004535F9">
      <w:pPr>
        <w:jc w:val="both"/>
        <w:rPr>
          <w:b/>
        </w:rPr>
      </w:pPr>
      <w:r>
        <w:rPr>
          <w:b/>
        </w:rPr>
        <w:t>F</w:t>
      </w:r>
      <w:r w:rsidRPr="00A265B2">
        <w:rPr>
          <w:b/>
        </w:rPr>
        <w:t>ond</w:t>
      </w:r>
      <w:r>
        <w:rPr>
          <w:b/>
        </w:rPr>
        <w:t xml:space="preserve"> rozvoja bývania </w:t>
      </w:r>
    </w:p>
    <w:p w:rsidR="004535F9" w:rsidRDefault="004535F9" w:rsidP="004535F9">
      <w:pPr>
        <w:jc w:val="both"/>
      </w:pPr>
      <w:r>
        <w:t>Obec</w:t>
      </w:r>
      <w:r w:rsidRPr="00A265B2">
        <w:t xml:space="preserve"> </w:t>
      </w:r>
      <w:r w:rsidR="00EA2CB2">
        <w:t>ne</w:t>
      </w:r>
      <w:r w:rsidRPr="00A265B2">
        <w:t xml:space="preserve">vytvára </w:t>
      </w:r>
      <w:r>
        <w:t xml:space="preserve">fond rozvoja bývania v zmysle zákona č. 182/1993 </w:t>
      </w:r>
      <w:proofErr w:type="spellStart"/>
      <w:r>
        <w:t>Z.z</w:t>
      </w:r>
      <w:proofErr w:type="spellEnd"/>
      <w:r>
        <w:t>. v </w:t>
      </w:r>
      <w:proofErr w:type="spellStart"/>
      <w:r>
        <w:t>z.n.p</w:t>
      </w:r>
      <w:proofErr w:type="spellEnd"/>
      <w:r>
        <w:t>..</w:t>
      </w:r>
      <w:r w:rsidR="00EA2CB2">
        <w:t xml:space="preserve"> nakoľko nemáme byty</w:t>
      </w:r>
    </w:p>
    <w:p w:rsidR="004535F9" w:rsidRPr="00A265B2" w:rsidRDefault="004535F9" w:rsidP="004535F9">
      <w:pPr>
        <w:jc w:val="both"/>
      </w:pPr>
      <w:r w:rsidRPr="00A265B2">
        <w:tab/>
      </w:r>
      <w:r>
        <w:tab/>
      </w:r>
      <w:r>
        <w:tab/>
        <w:t xml:space="preserve">          </w:t>
      </w:r>
    </w:p>
    <w:p w:rsidR="004535F9" w:rsidRDefault="004535F9" w:rsidP="004535F9">
      <w:pPr>
        <w:ind w:left="284"/>
        <w:jc w:val="both"/>
        <w:rPr>
          <w:b/>
          <w:sz w:val="28"/>
          <w:szCs w:val="28"/>
          <w:highlight w:val="lightGray"/>
        </w:rPr>
      </w:pPr>
    </w:p>
    <w:p w:rsidR="004535F9" w:rsidRPr="00014739" w:rsidRDefault="004535F9" w:rsidP="004535F9">
      <w:pPr>
        <w:numPr>
          <w:ilvl w:val="0"/>
          <w:numId w:val="9"/>
        </w:numPr>
        <w:ind w:left="284" w:hanging="284"/>
        <w:jc w:val="both"/>
        <w:rPr>
          <w:b/>
          <w:sz w:val="28"/>
          <w:szCs w:val="28"/>
          <w:highlight w:val="lightGray"/>
        </w:rPr>
      </w:pPr>
      <w:r w:rsidRPr="00014739">
        <w:rPr>
          <w:b/>
          <w:sz w:val="28"/>
          <w:szCs w:val="28"/>
          <w:highlight w:val="lightGray"/>
        </w:rPr>
        <w:t>Bilancia aktív a pasív k 31.12.</w:t>
      </w:r>
      <w:r>
        <w:rPr>
          <w:b/>
          <w:sz w:val="28"/>
          <w:szCs w:val="28"/>
          <w:highlight w:val="lightGray"/>
        </w:rPr>
        <w:t>202</w:t>
      </w:r>
      <w:r w:rsidR="00EA2CB2">
        <w:rPr>
          <w:b/>
          <w:sz w:val="28"/>
          <w:szCs w:val="28"/>
          <w:highlight w:val="lightGray"/>
        </w:rPr>
        <w:t>3</w:t>
      </w:r>
      <w:r w:rsidRPr="00014739">
        <w:rPr>
          <w:b/>
          <w:sz w:val="28"/>
          <w:szCs w:val="28"/>
          <w:highlight w:val="lightGray"/>
        </w:rPr>
        <w:t xml:space="preserve"> </w:t>
      </w:r>
    </w:p>
    <w:p w:rsidR="004535F9" w:rsidRPr="00550196" w:rsidRDefault="004535F9" w:rsidP="004535F9">
      <w:pPr>
        <w:rPr>
          <w:b/>
          <w:color w:val="6600FF"/>
          <w:sz w:val="28"/>
          <w:szCs w:val="28"/>
        </w:rPr>
      </w:pPr>
    </w:p>
    <w:p w:rsidR="004535F9" w:rsidRDefault="004535F9" w:rsidP="004535F9">
      <w:pPr>
        <w:spacing w:line="360" w:lineRule="auto"/>
        <w:jc w:val="both"/>
        <w:rPr>
          <w:b/>
        </w:rPr>
      </w:pPr>
      <w:r>
        <w:rPr>
          <w:b/>
        </w:rPr>
        <w:t>A K T Í V A 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18"/>
        <w:gridCol w:w="3119"/>
      </w:tblGrid>
      <w:tr w:rsidR="004535F9" w:rsidTr="00F70B8D">
        <w:tc>
          <w:tcPr>
            <w:tcW w:w="3756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3118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</w:rPr>
            </w:pPr>
            <w:r>
              <w:rPr>
                <w:b/>
              </w:rPr>
              <w:t>ZS  k  1.1.202</w:t>
            </w:r>
            <w:r w:rsidR="00EA2CB2">
              <w:rPr>
                <w:b/>
              </w:rPr>
              <w:t>3</w:t>
            </w:r>
            <w:r>
              <w:rPr>
                <w:b/>
              </w:rPr>
              <w:t xml:space="preserve">  v EUR</w:t>
            </w:r>
          </w:p>
        </w:tc>
        <w:tc>
          <w:tcPr>
            <w:tcW w:w="3119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</w:rPr>
            </w:pPr>
            <w:r>
              <w:rPr>
                <w:b/>
              </w:rPr>
              <w:t>KZ  k  31.12.202</w:t>
            </w:r>
            <w:r w:rsidR="00EA2CB2">
              <w:rPr>
                <w:b/>
              </w:rPr>
              <w:t>3</w:t>
            </w:r>
            <w:r>
              <w:rPr>
                <w:b/>
              </w:rPr>
              <w:t xml:space="preserve"> v EUR</w:t>
            </w:r>
          </w:p>
        </w:tc>
      </w:tr>
      <w:tr w:rsidR="004535F9" w:rsidTr="00F70B8D">
        <w:tc>
          <w:tcPr>
            <w:tcW w:w="3756" w:type="dxa"/>
            <w:shd w:val="clear" w:color="auto" w:fill="C4BC96"/>
          </w:tcPr>
          <w:p w:rsidR="004535F9" w:rsidRPr="00A92B52" w:rsidRDefault="004535F9" w:rsidP="00F70B8D">
            <w:pPr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3118" w:type="dxa"/>
            <w:shd w:val="clear" w:color="auto" w:fill="C4BC96"/>
          </w:tcPr>
          <w:p w:rsidR="004535F9" w:rsidRDefault="00EA2CB2" w:rsidP="00F70B8D">
            <w:pPr>
              <w:jc w:val="right"/>
            </w:pPr>
            <w:r>
              <w:t>2948992,36</w:t>
            </w:r>
          </w:p>
        </w:tc>
        <w:tc>
          <w:tcPr>
            <w:tcW w:w="3119" w:type="dxa"/>
            <w:shd w:val="clear" w:color="auto" w:fill="C4BC96"/>
          </w:tcPr>
          <w:p w:rsidR="004535F9" w:rsidRDefault="00EA2CB2" w:rsidP="00F70B8D">
            <w:pPr>
              <w:jc w:val="right"/>
            </w:pPr>
            <w:r>
              <w:t>3542294,04</w:t>
            </w: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3118" w:type="dxa"/>
          </w:tcPr>
          <w:p w:rsidR="004535F9" w:rsidRPr="000176C4" w:rsidRDefault="00EA2CB2" w:rsidP="00F70B8D">
            <w:pPr>
              <w:jc w:val="right"/>
            </w:pPr>
            <w:r>
              <w:t>1508910,44</w:t>
            </w:r>
          </w:p>
        </w:tc>
        <w:tc>
          <w:tcPr>
            <w:tcW w:w="3119" w:type="dxa"/>
          </w:tcPr>
          <w:p w:rsidR="004535F9" w:rsidRPr="000176C4" w:rsidRDefault="00EA2CB2" w:rsidP="00F70B8D">
            <w:pPr>
              <w:jc w:val="right"/>
            </w:pPr>
            <w:r>
              <w:t>2155540,70</w:t>
            </w: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3118" w:type="dxa"/>
          </w:tcPr>
          <w:p w:rsidR="004535F9" w:rsidRPr="000176C4" w:rsidRDefault="004535F9" w:rsidP="00F70B8D">
            <w:pPr>
              <w:jc w:val="right"/>
            </w:pPr>
          </w:p>
        </w:tc>
        <w:tc>
          <w:tcPr>
            <w:tcW w:w="3119" w:type="dxa"/>
          </w:tcPr>
          <w:p w:rsidR="004535F9" w:rsidRPr="000176C4" w:rsidRDefault="004535F9" w:rsidP="00F70B8D">
            <w:pPr>
              <w:jc w:val="right"/>
            </w:pP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3118" w:type="dxa"/>
          </w:tcPr>
          <w:p w:rsidR="004535F9" w:rsidRPr="000176C4" w:rsidRDefault="00982761" w:rsidP="00F70B8D">
            <w:pPr>
              <w:jc w:val="right"/>
            </w:pPr>
            <w:r>
              <w:t>1650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6982</w:t>
            </w: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1326761,96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1968060,22</w:t>
            </w: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180498,48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180498,48</w:t>
            </w: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1437092,19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1386304,82</w:t>
            </w: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3118" w:type="dxa"/>
          </w:tcPr>
          <w:p w:rsidR="004535F9" w:rsidRPr="000176C4" w:rsidRDefault="004535F9" w:rsidP="00F70B8D">
            <w:pPr>
              <w:jc w:val="right"/>
            </w:pPr>
          </w:p>
        </w:tc>
        <w:tc>
          <w:tcPr>
            <w:tcW w:w="3119" w:type="dxa"/>
          </w:tcPr>
          <w:p w:rsidR="004535F9" w:rsidRPr="000176C4" w:rsidRDefault="004535F9" w:rsidP="00F70B8D">
            <w:pPr>
              <w:jc w:val="right"/>
            </w:pP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1033,53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809,95</w:t>
            </w:r>
          </w:p>
        </w:tc>
      </w:tr>
      <w:tr w:rsidR="004535F9" w:rsidTr="00F70B8D">
        <w:tc>
          <w:tcPr>
            <w:tcW w:w="3756" w:type="dxa"/>
          </w:tcPr>
          <w:p w:rsidR="004535F9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0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0</w:t>
            </w: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0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0</w:t>
            </w:r>
          </w:p>
        </w:tc>
      </w:tr>
      <w:tr w:rsidR="004535F9" w:rsidRPr="00970F72" w:rsidTr="00F70B8D">
        <w:tc>
          <w:tcPr>
            <w:tcW w:w="3756" w:type="dxa"/>
          </w:tcPr>
          <w:p w:rsidR="004535F9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9764,70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8694,24</w:t>
            </w: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1426311,96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1376800,63</w:t>
            </w:r>
          </w:p>
        </w:tc>
      </w:tr>
      <w:tr w:rsidR="004535F9" w:rsidTr="00F70B8D">
        <w:tc>
          <w:tcPr>
            <w:tcW w:w="3756" w:type="dxa"/>
          </w:tcPr>
          <w:p w:rsidR="004535F9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0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0</w:t>
            </w:r>
          </w:p>
        </w:tc>
      </w:tr>
      <w:tr w:rsidR="004535F9" w:rsidTr="00F70B8D">
        <w:tc>
          <w:tcPr>
            <w:tcW w:w="3756" w:type="dxa"/>
          </w:tcPr>
          <w:p w:rsidR="004535F9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0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0</w:t>
            </w:r>
          </w:p>
        </w:tc>
      </w:tr>
      <w:tr w:rsidR="004535F9" w:rsidTr="00F70B8D">
        <w:tc>
          <w:tcPr>
            <w:tcW w:w="3756" w:type="dxa"/>
          </w:tcPr>
          <w:p w:rsidR="004535F9" w:rsidRPr="00FB33BA" w:rsidRDefault="004535F9" w:rsidP="00F70B8D">
            <w:pPr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2989,73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448,52</w:t>
            </w:r>
          </w:p>
        </w:tc>
      </w:tr>
    </w:tbl>
    <w:p w:rsidR="004535F9" w:rsidRDefault="004535F9" w:rsidP="004535F9">
      <w:pPr>
        <w:spacing w:line="360" w:lineRule="auto"/>
        <w:jc w:val="both"/>
        <w:rPr>
          <w:b/>
        </w:rPr>
      </w:pPr>
      <w:r>
        <w:rPr>
          <w:b/>
        </w:rPr>
        <w:t xml:space="preserve">P A S Í V A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18"/>
        <w:gridCol w:w="3119"/>
      </w:tblGrid>
      <w:tr w:rsidR="004535F9" w:rsidTr="00F70B8D">
        <w:tc>
          <w:tcPr>
            <w:tcW w:w="3756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3118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</w:rPr>
            </w:pPr>
            <w:r>
              <w:rPr>
                <w:b/>
              </w:rPr>
              <w:t>ZS  k  1.1.202</w:t>
            </w:r>
            <w:r w:rsidR="00EA2CB2">
              <w:rPr>
                <w:b/>
              </w:rPr>
              <w:t>3</w:t>
            </w:r>
            <w:r>
              <w:rPr>
                <w:b/>
              </w:rPr>
              <w:t xml:space="preserve"> v EUR</w:t>
            </w:r>
          </w:p>
        </w:tc>
        <w:tc>
          <w:tcPr>
            <w:tcW w:w="3119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</w:rPr>
            </w:pPr>
            <w:r>
              <w:rPr>
                <w:b/>
              </w:rPr>
              <w:t>KZ  k  31.12.202</w:t>
            </w:r>
            <w:r w:rsidR="00EA2CB2">
              <w:rPr>
                <w:b/>
              </w:rPr>
              <w:t>3</w:t>
            </w:r>
            <w:r>
              <w:rPr>
                <w:b/>
              </w:rPr>
              <w:t xml:space="preserve"> v EUR</w:t>
            </w:r>
          </w:p>
        </w:tc>
      </w:tr>
      <w:tr w:rsidR="004535F9" w:rsidTr="00F70B8D">
        <w:tc>
          <w:tcPr>
            <w:tcW w:w="3756" w:type="dxa"/>
            <w:shd w:val="clear" w:color="auto" w:fill="C4BC96"/>
          </w:tcPr>
          <w:p w:rsidR="004535F9" w:rsidRPr="00487712" w:rsidRDefault="004535F9" w:rsidP="00F70B8D">
            <w:pPr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3118" w:type="dxa"/>
            <w:shd w:val="clear" w:color="auto" w:fill="C4BC96"/>
          </w:tcPr>
          <w:p w:rsidR="004535F9" w:rsidRPr="000176C4" w:rsidRDefault="0058380F" w:rsidP="00F70B8D">
            <w:pPr>
              <w:jc w:val="right"/>
            </w:pPr>
            <w:r>
              <w:t>2948992,36</w:t>
            </w:r>
          </w:p>
        </w:tc>
        <w:tc>
          <w:tcPr>
            <w:tcW w:w="3119" w:type="dxa"/>
            <w:shd w:val="clear" w:color="auto" w:fill="C4BC96"/>
          </w:tcPr>
          <w:p w:rsidR="004535F9" w:rsidRPr="000176C4" w:rsidRDefault="0058380F" w:rsidP="00F70B8D">
            <w:pPr>
              <w:jc w:val="right"/>
            </w:pPr>
            <w:r>
              <w:t>3542294,04</w:t>
            </w:r>
          </w:p>
        </w:tc>
      </w:tr>
      <w:tr w:rsidR="004535F9" w:rsidTr="00F70B8D">
        <w:tc>
          <w:tcPr>
            <w:tcW w:w="3756" w:type="dxa"/>
          </w:tcPr>
          <w:p w:rsidR="004535F9" w:rsidRPr="00487712" w:rsidRDefault="004535F9" w:rsidP="00F70B8D">
            <w:pPr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1063830,14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1119417,68</w:t>
            </w: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3118" w:type="dxa"/>
          </w:tcPr>
          <w:p w:rsidR="004535F9" w:rsidRPr="000176C4" w:rsidRDefault="004535F9" w:rsidP="00F70B8D">
            <w:pPr>
              <w:jc w:val="right"/>
            </w:pPr>
          </w:p>
        </w:tc>
        <w:tc>
          <w:tcPr>
            <w:tcW w:w="3119" w:type="dxa"/>
          </w:tcPr>
          <w:p w:rsidR="004535F9" w:rsidRPr="000176C4" w:rsidRDefault="004535F9" w:rsidP="00F70B8D">
            <w:pPr>
              <w:jc w:val="right"/>
            </w:pPr>
          </w:p>
        </w:tc>
      </w:tr>
      <w:tr w:rsidR="004535F9" w:rsidTr="00F70B8D">
        <w:tc>
          <w:tcPr>
            <w:tcW w:w="3756" w:type="dxa"/>
          </w:tcPr>
          <w:p w:rsidR="004535F9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0,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0</w:t>
            </w: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0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0</w:t>
            </w: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-26675,31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55920,54</w:t>
            </w:r>
          </w:p>
        </w:tc>
      </w:tr>
      <w:tr w:rsidR="004535F9" w:rsidTr="00F70B8D">
        <w:tc>
          <w:tcPr>
            <w:tcW w:w="3756" w:type="dxa"/>
          </w:tcPr>
          <w:p w:rsidR="004535F9" w:rsidRPr="001D71F4" w:rsidRDefault="004535F9" w:rsidP="00F70B8D">
            <w:pPr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1332954,10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1517152,62</w:t>
            </w: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3118" w:type="dxa"/>
          </w:tcPr>
          <w:p w:rsidR="004535F9" w:rsidRPr="000176C4" w:rsidRDefault="004535F9" w:rsidP="00F70B8D">
            <w:pPr>
              <w:jc w:val="right"/>
            </w:pPr>
          </w:p>
        </w:tc>
        <w:tc>
          <w:tcPr>
            <w:tcW w:w="3119" w:type="dxa"/>
          </w:tcPr>
          <w:p w:rsidR="004535F9" w:rsidRPr="000176C4" w:rsidRDefault="004535F9" w:rsidP="00F70B8D">
            <w:pPr>
              <w:jc w:val="right"/>
            </w:pP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1000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1000</w:t>
            </w:r>
          </w:p>
        </w:tc>
      </w:tr>
      <w:tr w:rsidR="004535F9" w:rsidTr="00F70B8D">
        <w:tc>
          <w:tcPr>
            <w:tcW w:w="3756" w:type="dxa"/>
          </w:tcPr>
          <w:p w:rsidR="004535F9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1146194,66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1049023,27</w:t>
            </w: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62491,26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55224,07</w:t>
            </w:r>
          </w:p>
        </w:tc>
      </w:tr>
      <w:tr w:rsidR="004535F9" w:rsidRPr="00970F72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92729,18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261905,28</w:t>
            </w:r>
          </w:p>
        </w:tc>
      </w:tr>
      <w:tr w:rsidR="004535F9" w:rsidTr="00F70B8D">
        <w:tc>
          <w:tcPr>
            <w:tcW w:w="3756" w:type="dxa"/>
          </w:tcPr>
          <w:p w:rsidR="004535F9" w:rsidRPr="00A92B52" w:rsidRDefault="004535F9" w:rsidP="00F70B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30539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150000</w:t>
            </w:r>
          </w:p>
        </w:tc>
      </w:tr>
      <w:tr w:rsidR="004535F9" w:rsidTr="00F70B8D">
        <w:tc>
          <w:tcPr>
            <w:tcW w:w="3756" w:type="dxa"/>
          </w:tcPr>
          <w:p w:rsidR="004535F9" w:rsidRDefault="004535F9" w:rsidP="00F70B8D">
            <w:pPr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3118" w:type="dxa"/>
          </w:tcPr>
          <w:p w:rsidR="004535F9" w:rsidRPr="000176C4" w:rsidRDefault="0058380F" w:rsidP="00F70B8D">
            <w:pPr>
              <w:jc w:val="right"/>
            </w:pPr>
            <w:r>
              <w:t>552208,12</w:t>
            </w:r>
          </w:p>
        </w:tc>
        <w:tc>
          <w:tcPr>
            <w:tcW w:w="3119" w:type="dxa"/>
          </w:tcPr>
          <w:p w:rsidR="004535F9" w:rsidRPr="000176C4" w:rsidRDefault="0058380F" w:rsidP="00F70B8D">
            <w:pPr>
              <w:jc w:val="right"/>
            </w:pPr>
            <w:r>
              <w:t>905723,74</w:t>
            </w:r>
          </w:p>
        </w:tc>
      </w:tr>
    </w:tbl>
    <w:p w:rsidR="004535F9" w:rsidRDefault="004535F9" w:rsidP="004535F9">
      <w:pPr>
        <w:rPr>
          <w:b/>
          <w:sz w:val="28"/>
          <w:szCs w:val="28"/>
          <w:highlight w:val="lightGray"/>
        </w:rPr>
      </w:pPr>
    </w:p>
    <w:p w:rsidR="004535F9" w:rsidRPr="0017511B" w:rsidRDefault="004535F9" w:rsidP="004535F9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br w:type="page"/>
      </w:r>
      <w:r w:rsidRPr="0017511B">
        <w:rPr>
          <w:b/>
          <w:sz w:val="28"/>
          <w:szCs w:val="28"/>
          <w:highlight w:val="lightGray"/>
        </w:rPr>
        <w:lastRenderedPageBreak/>
        <w:t>7. Prehľad o stave a vývoji dlhu k 31.12.</w:t>
      </w:r>
      <w:r>
        <w:rPr>
          <w:b/>
          <w:sz w:val="28"/>
          <w:szCs w:val="28"/>
          <w:highlight w:val="lightGray"/>
        </w:rPr>
        <w:t>2022</w:t>
      </w:r>
    </w:p>
    <w:p w:rsidR="004535F9" w:rsidRDefault="004535F9" w:rsidP="004535F9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2270"/>
        <w:gridCol w:w="2103"/>
        <w:gridCol w:w="1963"/>
      </w:tblGrid>
      <w:tr w:rsidR="004535F9" w:rsidRPr="00747363" w:rsidTr="009E57A8"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35F9" w:rsidRDefault="004535F9" w:rsidP="00F70B8D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80539F">
              <w:rPr>
                <w:b/>
              </w:rPr>
              <w:t xml:space="preserve">Stav </w:t>
            </w:r>
            <w:r>
              <w:rPr>
                <w:b/>
              </w:rPr>
              <w:t>záväzkov</w:t>
            </w:r>
            <w:r w:rsidRPr="0080539F">
              <w:rPr>
                <w:b/>
              </w:rPr>
              <w:t xml:space="preserve"> k 31.12.</w:t>
            </w:r>
            <w:r>
              <w:rPr>
                <w:b/>
              </w:rPr>
              <w:t>202</w:t>
            </w:r>
            <w:r w:rsidR="0058380F">
              <w:rPr>
                <w:b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35F9" w:rsidRDefault="004535F9" w:rsidP="00F70B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35F9" w:rsidRPr="00DD22AB" w:rsidRDefault="004535F9" w:rsidP="00F70B8D">
            <w:pPr>
              <w:rPr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35F9" w:rsidRDefault="004535F9" w:rsidP="00F70B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35F9" w:rsidRPr="00747363" w:rsidTr="009E57A8">
        <w:tc>
          <w:tcPr>
            <w:tcW w:w="3477" w:type="dxa"/>
            <w:tcBorders>
              <w:top w:val="single" w:sz="4" w:space="0" w:color="auto"/>
            </w:tcBorders>
            <w:shd w:val="clear" w:color="auto" w:fill="D9D9D9"/>
          </w:tcPr>
          <w:p w:rsidR="004535F9" w:rsidRPr="00DD22AB" w:rsidRDefault="004535F9" w:rsidP="00F7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záväzku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shd w:val="clear" w:color="auto" w:fill="D9D9D9"/>
          </w:tcPr>
          <w:p w:rsidR="004535F9" w:rsidRPr="00DD22AB" w:rsidRDefault="004535F9" w:rsidP="00F70B8D">
            <w:pPr>
              <w:jc w:val="center"/>
              <w:rPr>
                <w:sz w:val="18"/>
                <w:szCs w:val="18"/>
              </w:rPr>
            </w:pPr>
            <w:r w:rsidRPr="00DD22AB">
              <w:rPr>
                <w:sz w:val="18"/>
                <w:szCs w:val="18"/>
              </w:rPr>
              <w:t xml:space="preserve">Záväzky </w:t>
            </w:r>
            <w:r>
              <w:rPr>
                <w:sz w:val="18"/>
                <w:szCs w:val="18"/>
              </w:rPr>
              <w:t xml:space="preserve">celkom </w:t>
            </w:r>
            <w:r w:rsidRPr="00DD22AB">
              <w:rPr>
                <w:sz w:val="18"/>
                <w:szCs w:val="18"/>
              </w:rPr>
              <w:t>k 31.12.</w:t>
            </w:r>
            <w:r>
              <w:rPr>
                <w:sz w:val="18"/>
                <w:szCs w:val="18"/>
              </w:rPr>
              <w:t>202</w:t>
            </w:r>
            <w:r w:rsidR="0058380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v EUR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D9D9D9"/>
          </w:tcPr>
          <w:p w:rsidR="004535F9" w:rsidRDefault="004535F9" w:rsidP="00F70B8D">
            <w:pPr>
              <w:jc w:val="center"/>
              <w:rPr>
                <w:sz w:val="16"/>
                <w:szCs w:val="16"/>
              </w:rPr>
            </w:pPr>
          </w:p>
          <w:p w:rsidR="004535F9" w:rsidRPr="00DD22AB" w:rsidRDefault="004535F9" w:rsidP="00F70B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toho </w:t>
            </w:r>
            <w:r w:rsidRPr="00DD22AB">
              <w:rPr>
                <w:sz w:val="16"/>
                <w:szCs w:val="16"/>
              </w:rPr>
              <w:t>v lehote splatnosti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D9D9D9"/>
          </w:tcPr>
          <w:p w:rsidR="004535F9" w:rsidRDefault="004535F9" w:rsidP="00F70B8D">
            <w:pPr>
              <w:jc w:val="center"/>
              <w:rPr>
                <w:sz w:val="16"/>
                <w:szCs w:val="16"/>
              </w:rPr>
            </w:pPr>
          </w:p>
          <w:p w:rsidR="004535F9" w:rsidRPr="00DD22AB" w:rsidRDefault="004535F9" w:rsidP="00F70B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toho po lehote splatnosti</w:t>
            </w:r>
          </w:p>
        </w:tc>
      </w:tr>
      <w:tr w:rsidR="004535F9" w:rsidRPr="00747363" w:rsidTr="009E57A8">
        <w:tc>
          <w:tcPr>
            <w:tcW w:w="3477" w:type="dxa"/>
          </w:tcPr>
          <w:p w:rsidR="004535F9" w:rsidRPr="00F37A03" w:rsidRDefault="004535F9" w:rsidP="00F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Druh záväzkov voči: </w:t>
            </w:r>
          </w:p>
        </w:tc>
        <w:tc>
          <w:tcPr>
            <w:tcW w:w="2270" w:type="dxa"/>
          </w:tcPr>
          <w:p w:rsidR="006A6657" w:rsidRPr="00F37A03" w:rsidRDefault="006A6657" w:rsidP="00EC43E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:rsidR="004535F9" w:rsidRPr="00F37A03" w:rsidRDefault="004535F9" w:rsidP="00F70B8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:rsidR="004535F9" w:rsidRPr="00F37A03" w:rsidRDefault="004535F9" w:rsidP="00F70B8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535F9" w:rsidRPr="00747363" w:rsidTr="009E57A8">
        <w:tc>
          <w:tcPr>
            <w:tcW w:w="3477" w:type="dxa"/>
          </w:tcPr>
          <w:p w:rsidR="004535F9" w:rsidRDefault="004535F9" w:rsidP="00F70B8D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dodávateľom</w:t>
            </w:r>
          </w:p>
        </w:tc>
        <w:tc>
          <w:tcPr>
            <w:tcW w:w="2270" w:type="dxa"/>
          </w:tcPr>
          <w:p w:rsidR="004535F9" w:rsidRPr="00F37A03" w:rsidRDefault="0058380F" w:rsidP="00F70B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181827,03</w:t>
            </w:r>
          </w:p>
        </w:tc>
        <w:tc>
          <w:tcPr>
            <w:tcW w:w="2103" w:type="dxa"/>
          </w:tcPr>
          <w:p w:rsidR="004535F9" w:rsidRPr="00F37A03" w:rsidRDefault="009E57A8" w:rsidP="00F70B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160479,93</w:t>
            </w:r>
          </w:p>
        </w:tc>
        <w:tc>
          <w:tcPr>
            <w:tcW w:w="1963" w:type="dxa"/>
          </w:tcPr>
          <w:p w:rsidR="004535F9" w:rsidRPr="00F37A03" w:rsidRDefault="009E57A8" w:rsidP="00F70B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21347,10</w:t>
            </w:r>
          </w:p>
        </w:tc>
      </w:tr>
      <w:tr w:rsidR="009E57A8" w:rsidRPr="00747363" w:rsidTr="009E57A8">
        <w:tc>
          <w:tcPr>
            <w:tcW w:w="3477" w:type="dxa"/>
          </w:tcPr>
          <w:p w:rsidR="009E57A8" w:rsidRPr="00F37A03" w:rsidRDefault="009E57A8" w:rsidP="009E57A8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zamestnancom</w:t>
            </w:r>
          </w:p>
        </w:tc>
        <w:tc>
          <w:tcPr>
            <w:tcW w:w="2270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42934,09</w:t>
            </w:r>
          </w:p>
        </w:tc>
        <w:tc>
          <w:tcPr>
            <w:tcW w:w="2103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42934,09</w:t>
            </w:r>
          </w:p>
        </w:tc>
        <w:tc>
          <w:tcPr>
            <w:tcW w:w="1963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E57A8" w:rsidRPr="00747363" w:rsidTr="009E57A8">
        <w:tc>
          <w:tcPr>
            <w:tcW w:w="3477" w:type="dxa"/>
          </w:tcPr>
          <w:p w:rsidR="009E57A8" w:rsidRPr="00F37A03" w:rsidRDefault="009E57A8" w:rsidP="009E57A8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poisťovniam </w:t>
            </w:r>
          </w:p>
        </w:tc>
        <w:tc>
          <w:tcPr>
            <w:tcW w:w="2270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26246,83</w:t>
            </w:r>
          </w:p>
        </w:tc>
        <w:tc>
          <w:tcPr>
            <w:tcW w:w="2103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26246,83</w:t>
            </w:r>
          </w:p>
        </w:tc>
        <w:tc>
          <w:tcPr>
            <w:tcW w:w="1963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E57A8" w:rsidRPr="00747363" w:rsidTr="009E57A8">
        <w:tc>
          <w:tcPr>
            <w:tcW w:w="3477" w:type="dxa"/>
          </w:tcPr>
          <w:p w:rsidR="009E57A8" w:rsidRPr="00F37A03" w:rsidRDefault="009E57A8" w:rsidP="009E57A8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daňovému úradu</w:t>
            </w:r>
          </w:p>
        </w:tc>
        <w:tc>
          <w:tcPr>
            <w:tcW w:w="2270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5958,26</w:t>
            </w:r>
          </w:p>
        </w:tc>
        <w:tc>
          <w:tcPr>
            <w:tcW w:w="2103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5958,26</w:t>
            </w:r>
          </w:p>
        </w:tc>
        <w:tc>
          <w:tcPr>
            <w:tcW w:w="1963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E57A8" w:rsidRPr="00747363" w:rsidTr="009E57A8">
        <w:tc>
          <w:tcPr>
            <w:tcW w:w="3477" w:type="dxa"/>
          </w:tcPr>
          <w:p w:rsidR="009E57A8" w:rsidRPr="00F37A03" w:rsidRDefault="009E57A8" w:rsidP="009E57A8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štátnemu rozpočtu</w:t>
            </w:r>
          </w:p>
        </w:tc>
        <w:tc>
          <w:tcPr>
            <w:tcW w:w="2270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E57A8" w:rsidRPr="00747363" w:rsidTr="009E57A8">
        <w:tc>
          <w:tcPr>
            <w:tcW w:w="3477" w:type="dxa"/>
          </w:tcPr>
          <w:p w:rsidR="009E57A8" w:rsidRPr="00F37A03" w:rsidRDefault="009E57A8" w:rsidP="009E57A8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bankám</w:t>
            </w:r>
          </w:p>
        </w:tc>
        <w:tc>
          <w:tcPr>
            <w:tcW w:w="2270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</w:p>
        </w:tc>
        <w:tc>
          <w:tcPr>
            <w:tcW w:w="2103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</w:p>
        </w:tc>
        <w:tc>
          <w:tcPr>
            <w:tcW w:w="1963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E57A8" w:rsidRPr="00747363" w:rsidTr="009E57A8">
        <w:tc>
          <w:tcPr>
            <w:tcW w:w="3477" w:type="dxa"/>
          </w:tcPr>
          <w:p w:rsidR="009E57A8" w:rsidRPr="00F37A03" w:rsidRDefault="009E57A8" w:rsidP="009E57A8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štátnym fondom</w:t>
            </w:r>
          </w:p>
        </w:tc>
        <w:tc>
          <w:tcPr>
            <w:tcW w:w="2270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E57A8" w:rsidRPr="00747363" w:rsidTr="009E57A8">
        <w:tc>
          <w:tcPr>
            <w:tcW w:w="3477" w:type="dxa"/>
          </w:tcPr>
          <w:p w:rsidR="009E57A8" w:rsidRPr="00F37A03" w:rsidRDefault="009E57A8" w:rsidP="009E57A8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ostatné záväzky</w:t>
            </w:r>
          </w:p>
        </w:tc>
        <w:tc>
          <w:tcPr>
            <w:tcW w:w="2270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60163,14</w:t>
            </w:r>
          </w:p>
        </w:tc>
        <w:tc>
          <w:tcPr>
            <w:tcW w:w="2103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60163,14</w:t>
            </w:r>
          </w:p>
        </w:tc>
        <w:tc>
          <w:tcPr>
            <w:tcW w:w="1963" w:type="dxa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E57A8" w:rsidRPr="00747363" w:rsidTr="009E57A8">
        <w:tc>
          <w:tcPr>
            <w:tcW w:w="3477" w:type="dxa"/>
            <w:shd w:val="clear" w:color="auto" w:fill="D9D9D9"/>
          </w:tcPr>
          <w:p w:rsidR="009E57A8" w:rsidRPr="00F37A03" w:rsidRDefault="009E57A8" w:rsidP="009E5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Záväzky spolu k 31.12.2023</w:t>
            </w:r>
          </w:p>
        </w:tc>
        <w:tc>
          <w:tcPr>
            <w:tcW w:w="2270" w:type="dxa"/>
            <w:shd w:val="clear" w:color="auto" w:fill="D9D9D9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331827,03</w:t>
            </w:r>
          </w:p>
        </w:tc>
        <w:tc>
          <w:tcPr>
            <w:tcW w:w="2103" w:type="dxa"/>
            <w:shd w:val="clear" w:color="auto" w:fill="D9D9D9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310479,93</w:t>
            </w:r>
          </w:p>
        </w:tc>
        <w:tc>
          <w:tcPr>
            <w:tcW w:w="1963" w:type="dxa"/>
            <w:shd w:val="clear" w:color="auto" w:fill="D9D9D9"/>
          </w:tcPr>
          <w:p w:rsidR="009E57A8" w:rsidRPr="00F37A03" w:rsidRDefault="009E57A8" w:rsidP="009E57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21347,10</w:t>
            </w:r>
          </w:p>
        </w:tc>
      </w:tr>
    </w:tbl>
    <w:p w:rsidR="004535F9" w:rsidRDefault="004535F9" w:rsidP="004535F9">
      <w:pPr>
        <w:ind w:left="360"/>
        <w:jc w:val="both"/>
      </w:pPr>
    </w:p>
    <w:p w:rsidR="004535F9" w:rsidRPr="009A0C0F" w:rsidRDefault="004535F9" w:rsidP="004535F9">
      <w:pPr>
        <w:jc w:val="both"/>
        <w:rPr>
          <w:b/>
          <w:color w:val="FF0000"/>
        </w:rPr>
      </w:pPr>
      <w:r w:rsidRPr="009A0C0F">
        <w:rPr>
          <w:b/>
          <w:color w:val="FF0000"/>
        </w:rPr>
        <w:t xml:space="preserve">Stav úverov a návratných finančných výpomocí </w:t>
      </w:r>
      <w:r>
        <w:rPr>
          <w:b/>
          <w:color w:val="FF0000"/>
        </w:rPr>
        <w:t xml:space="preserve">(NFV) </w:t>
      </w:r>
      <w:r w:rsidRPr="009A0C0F">
        <w:rPr>
          <w:b/>
          <w:color w:val="FF0000"/>
        </w:rPr>
        <w:t>k 31.12.</w:t>
      </w:r>
      <w:r>
        <w:rPr>
          <w:b/>
          <w:color w:val="FF0000"/>
        </w:rPr>
        <w:t>202</w:t>
      </w:r>
      <w:r w:rsidR="0058380F">
        <w:rPr>
          <w:b/>
          <w:color w:val="FF0000"/>
        </w:rPr>
        <w:t>3</w:t>
      </w:r>
      <w:r w:rsidRPr="009A0C0F">
        <w:rPr>
          <w:b/>
          <w:color w:val="FF0000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276"/>
        <w:gridCol w:w="1417"/>
        <w:gridCol w:w="1276"/>
        <w:gridCol w:w="1559"/>
        <w:gridCol w:w="1276"/>
      </w:tblGrid>
      <w:tr w:rsidR="004535F9" w:rsidRPr="00337A5C" w:rsidTr="00F70B8D">
        <w:tc>
          <w:tcPr>
            <w:tcW w:w="1560" w:type="dxa"/>
            <w:shd w:val="clear" w:color="auto" w:fill="D9D9D9"/>
          </w:tcPr>
          <w:p w:rsidR="004535F9" w:rsidRPr="00755A83" w:rsidRDefault="004535F9" w:rsidP="00F70B8D">
            <w:pPr>
              <w:jc w:val="center"/>
              <w:rPr>
                <w:sz w:val="18"/>
                <w:szCs w:val="18"/>
              </w:rPr>
            </w:pPr>
          </w:p>
          <w:p w:rsidR="004535F9" w:rsidRPr="00755A83" w:rsidRDefault="004535F9" w:rsidP="00F70B8D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Veriteľ </w:t>
            </w:r>
          </w:p>
        </w:tc>
        <w:tc>
          <w:tcPr>
            <w:tcW w:w="1559" w:type="dxa"/>
            <w:shd w:val="clear" w:color="auto" w:fill="D9D9D9"/>
          </w:tcPr>
          <w:p w:rsidR="004535F9" w:rsidRPr="00755A83" w:rsidRDefault="004535F9" w:rsidP="00F70B8D">
            <w:pPr>
              <w:jc w:val="center"/>
              <w:rPr>
                <w:sz w:val="18"/>
                <w:szCs w:val="18"/>
              </w:rPr>
            </w:pPr>
          </w:p>
          <w:p w:rsidR="004535F9" w:rsidRPr="00755A83" w:rsidRDefault="004535F9" w:rsidP="00F70B8D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>Účel</w:t>
            </w:r>
          </w:p>
        </w:tc>
        <w:tc>
          <w:tcPr>
            <w:tcW w:w="1276" w:type="dxa"/>
            <w:shd w:val="clear" w:color="auto" w:fill="D9D9D9"/>
          </w:tcPr>
          <w:p w:rsidR="004535F9" w:rsidRPr="00755A83" w:rsidRDefault="004535F9" w:rsidP="00F70B8D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>Výška poskytnutého úveru</w:t>
            </w:r>
            <w:r>
              <w:rPr>
                <w:sz w:val="18"/>
                <w:szCs w:val="18"/>
              </w:rPr>
              <w:t>/NFV</w:t>
            </w:r>
          </w:p>
        </w:tc>
        <w:tc>
          <w:tcPr>
            <w:tcW w:w="1417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Ročná splátka istiny </w:t>
            </w:r>
          </w:p>
          <w:p w:rsidR="004535F9" w:rsidRPr="00755A83" w:rsidRDefault="004535F9" w:rsidP="00F70B8D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za rok </w:t>
            </w:r>
            <w:r>
              <w:rPr>
                <w:sz w:val="18"/>
                <w:szCs w:val="18"/>
              </w:rPr>
              <w:t>202</w:t>
            </w:r>
            <w:r w:rsidR="0058380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Ročná splátka úrokov </w:t>
            </w:r>
          </w:p>
          <w:p w:rsidR="004535F9" w:rsidRPr="00755A83" w:rsidRDefault="004535F9" w:rsidP="00F70B8D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za rok </w:t>
            </w:r>
            <w:r>
              <w:rPr>
                <w:sz w:val="18"/>
                <w:szCs w:val="18"/>
              </w:rPr>
              <w:t>202</w:t>
            </w:r>
            <w:r w:rsidR="0058380F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D9D9D9"/>
          </w:tcPr>
          <w:p w:rsidR="004535F9" w:rsidRPr="00755A83" w:rsidRDefault="004535F9" w:rsidP="00F70B8D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>Zostatok úveru (istiny) k 31.12.</w:t>
            </w:r>
            <w:r>
              <w:rPr>
                <w:sz w:val="18"/>
                <w:szCs w:val="18"/>
              </w:rPr>
              <w:t>202</w:t>
            </w:r>
            <w:r w:rsidR="0058380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D9D9D9"/>
          </w:tcPr>
          <w:p w:rsidR="004535F9" w:rsidRPr="00755A83" w:rsidRDefault="004535F9" w:rsidP="00F70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</w:t>
            </w:r>
          </w:p>
          <w:p w:rsidR="004535F9" w:rsidRPr="00755A83" w:rsidRDefault="004535F9" w:rsidP="00F7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splatnosti</w:t>
            </w:r>
          </w:p>
          <w:p w:rsidR="004535F9" w:rsidRPr="00755A83" w:rsidRDefault="004535F9" w:rsidP="00F70B8D">
            <w:pPr>
              <w:jc w:val="center"/>
              <w:rPr>
                <w:sz w:val="20"/>
                <w:szCs w:val="20"/>
              </w:rPr>
            </w:pPr>
          </w:p>
        </w:tc>
      </w:tr>
      <w:tr w:rsidR="004535F9" w:rsidRPr="00483452" w:rsidTr="00F70B8D">
        <w:tc>
          <w:tcPr>
            <w:tcW w:w="1560" w:type="dxa"/>
          </w:tcPr>
          <w:p w:rsidR="004535F9" w:rsidRPr="00755A83" w:rsidRDefault="00C67B9C" w:rsidP="00F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 banka</w:t>
            </w:r>
          </w:p>
        </w:tc>
        <w:tc>
          <w:tcPr>
            <w:tcW w:w="1559" w:type="dxa"/>
          </w:tcPr>
          <w:p w:rsidR="004535F9" w:rsidRPr="00755A83" w:rsidRDefault="00C67B9C" w:rsidP="00F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Prístavba jedálne </w:t>
            </w:r>
            <w:proofErr w:type="spellStart"/>
            <w:r>
              <w:rPr>
                <w:sz w:val="20"/>
                <w:szCs w:val="20"/>
              </w:rPr>
              <w:t>mš</w:t>
            </w:r>
            <w:proofErr w:type="spellEnd"/>
            <w:r w:rsidR="009E57A8">
              <w:rPr>
                <w:sz w:val="20"/>
                <w:szCs w:val="20"/>
              </w:rPr>
              <w:t>, kanalizácia</w:t>
            </w:r>
          </w:p>
        </w:tc>
        <w:tc>
          <w:tcPr>
            <w:tcW w:w="1276" w:type="dxa"/>
          </w:tcPr>
          <w:p w:rsidR="004535F9" w:rsidRPr="00755A83" w:rsidRDefault="00C67B9C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</w:p>
        </w:tc>
        <w:tc>
          <w:tcPr>
            <w:tcW w:w="1417" w:type="dxa"/>
          </w:tcPr>
          <w:p w:rsidR="004535F9" w:rsidRPr="00755A83" w:rsidRDefault="0058380F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35F9" w:rsidRPr="00755A83" w:rsidRDefault="000C53A6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535F9" w:rsidRPr="00755A83" w:rsidRDefault="00C67B9C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</w:p>
        </w:tc>
        <w:tc>
          <w:tcPr>
            <w:tcW w:w="1276" w:type="dxa"/>
          </w:tcPr>
          <w:p w:rsidR="004535F9" w:rsidRPr="00755A83" w:rsidRDefault="00C3338A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</w:tr>
      <w:tr w:rsidR="004535F9" w:rsidRPr="00483452" w:rsidTr="00F70B8D">
        <w:tc>
          <w:tcPr>
            <w:tcW w:w="1560" w:type="dxa"/>
          </w:tcPr>
          <w:p w:rsidR="004535F9" w:rsidRPr="00755A83" w:rsidRDefault="004535F9" w:rsidP="00F70B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535F9" w:rsidRPr="00755A83" w:rsidRDefault="004535F9" w:rsidP="00F70B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535F9" w:rsidRPr="00755A83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535F9" w:rsidRPr="00755A83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535F9" w:rsidRPr="00755A83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535F9" w:rsidRPr="00755A83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535F9" w:rsidRPr="00755A83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</w:tbl>
    <w:p w:rsidR="004535F9" w:rsidRDefault="004535F9" w:rsidP="004535F9">
      <w:pPr>
        <w:jc w:val="both"/>
      </w:pPr>
    </w:p>
    <w:p w:rsidR="004535F9" w:rsidRDefault="004535F9" w:rsidP="004535F9">
      <w:pPr>
        <w:jc w:val="both"/>
      </w:pPr>
      <w:r w:rsidRPr="0057085D">
        <w:t xml:space="preserve">V roku 2021 bola prijatá návratná finančná výpomoc z MF SR zo štátnych finančných aktív na výkon  samosprávnych funkcií z dôvodu kompenzácie výpadku dane z príjmov FO v roku 2021 </w:t>
      </w:r>
      <w:r w:rsidRPr="0057085D">
        <w:rPr>
          <w:highlight w:val="yellow"/>
        </w:rPr>
        <w:t>v dôsledku pandémie ochorenia COVID-19</w:t>
      </w:r>
      <w:r w:rsidRPr="0057085D">
        <w:t xml:space="preserve"> v sume.</w:t>
      </w:r>
      <w:r w:rsidR="0058380F" w:rsidRPr="0057085D">
        <w:t xml:space="preserve"> 30539</w:t>
      </w:r>
      <w:r w:rsidRPr="0057085D">
        <w:t xml:space="preserve"> EUR schválená obecným zastupiteľstva dňa </w:t>
      </w:r>
      <w:r w:rsidR="00C3338A" w:rsidRPr="0057085D">
        <w:t>24.9.2020</w:t>
      </w:r>
      <w:r w:rsidRPr="0057085D">
        <w:t xml:space="preserve"> uznesením č</w:t>
      </w:r>
      <w:r w:rsidR="00C3338A" w:rsidRPr="0057085D">
        <w:t>.79/2020</w:t>
      </w:r>
      <w:r w:rsidRPr="0057085D">
        <w:t xml:space="preserve">. </w:t>
      </w:r>
      <w:r w:rsidR="00C3338A" w:rsidRPr="0057085D">
        <w:t xml:space="preserve">V roku 2023 Rozhodnutím vlády SR č. 459 z 13.9.2023 bolo obci odpustené </w:t>
      </w:r>
      <w:r w:rsidR="0057085D" w:rsidRPr="0057085D">
        <w:t xml:space="preserve">splácanie návratnej finančnej výpomoci. </w:t>
      </w:r>
    </w:p>
    <w:p w:rsidR="0057085D" w:rsidRPr="0057085D" w:rsidRDefault="0057085D" w:rsidP="004535F9">
      <w:pPr>
        <w:jc w:val="both"/>
      </w:pPr>
    </w:p>
    <w:p w:rsidR="004535F9" w:rsidRDefault="004535F9" w:rsidP="004535F9">
      <w:pPr>
        <w:jc w:val="both"/>
      </w:pPr>
      <w:r>
        <w:t>Obec</w:t>
      </w:r>
      <w:r w:rsidRPr="002646CD">
        <w:t xml:space="preserve"> uzatvoril</w:t>
      </w:r>
      <w:r>
        <w:t>a</w:t>
      </w:r>
      <w:r w:rsidRPr="002646CD">
        <w:t xml:space="preserve"> </w:t>
      </w:r>
      <w:r>
        <w:t>v roku 202</w:t>
      </w:r>
      <w:r w:rsidR="0058380F">
        <w:t>3</w:t>
      </w:r>
      <w:r>
        <w:t xml:space="preserve"> </w:t>
      </w:r>
      <w:r w:rsidRPr="002646CD">
        <w:t xml:space="preserve">Zmluvu o úvere na výstavbu </w:t>
      </w:r>
      <w:r w:rsidR="0058380F">
        <w:t>prístavby školskej jedálne a </w:t>
      </w:r>
      <w:proofErr w:type="spellStart"/>
      <w:r w:rsidR="0058380F">
        <w:t>dalšie</w:t>
      </w:r>
      <w:proofErr w:type="spellEnd"/>
      <w:r w:rsidR="0058380F">
        <w:t xml:space="preserve"> aktivity obce </w:t>
      </w:r>
      <w:r w:rsidRPr="002646CD">
        <w:t xml:space="preserve">. Úver je dlhodobý s dobou splatnosti do r. </w:t>
      </w:r>
      <w:r w:rsidR="00C3338A">
        <w:t>2032</w:t>
      </w:r>
      <w:r w:rsidRPr="002646CD">
        <w:t xml:space="preserve">, splátky </w:t>
      </w:r>
      <w:r>
        <w:t>istiny a úrokov sú mesačné.</w:t>
      </w:r>
    </w:p>
    <w:p w:rsidR="00D41639" w:rsidRDefault="00D41639" w:rsidP="004535F9">
      <w:pPr>
        <w:jc w:val="both"/>
      </w:pPr>
    </w:p>
    <w:p w:rsidR="00D41639" w:rsidRPr="002646CD" w:rsidRDefault="00D41639" w:rsidP="004535F9">
      <w:pPr>
        <w:jc w:val="both"/>
      </w:pPr>
      <w:r>
        <w:t xml:space="preserve">Obec v roku 2022 uzatvorila zmluvu o dielo so stredoslovenskou energetikou na čiastočnú rekonštrukciu verejného osvetlenia na sumu 64800 €. Úhrada zmluvy je v mesačných splátkach po dobu 120 </w:t>
      </w:r>
      <w:proofErr w:type="spellStart"/>
      <w:r>
        <w:t>kal.mesiacov</w:t>
      </w:r>
      <w:proofErr w:type="spellEnd"/>
      <w:r>
        <w:t>(10 rokov)stav k 31.12.2023 je 54540€</w:t>
      </w:r>
    </w:p>
    <w:p w:rsidR="004535F9" w:rsidRDefault="004535F9" w:rsidP="004535F9">
      <w:pPr>
        <w:ind w:left="360"/>
        <w:jc w:val="both"/>
      </w:pPr>
    </w:p>
    <w:p w:rsidR="004535F9" w:rsidRDefault="004535F9" w:rsidP="004535F9">
      <w:pPr>
        <w:rPr>
          <w:b/>
          <w:strike/>
          <w:color w:val="0000FF"/>
        </w:rPr>
      </w:pPr>
      <w:r w:rsidRPr="00C27556">
        <w:rPr>
          <w:b/>
        </w:rPr>
        <w:t xml:space="preserve">Dodržiavanie pravidiel používania návratných zdrojov </w:t>
      </w:r>
      <w:r w:rsidRPr="00AD2683">
        <w:rPr>
          <w:b/>
        </w:rPr>
        <w:t>financovania: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:rsidR="004535F9" w:rsidRDefault="004535F9" w:rsidP="004535F9">
      <w:pPr>
        <w:jc w:val="both"/>
        <w:rPr>
          <w:bCs/>
        </w:rPr>
      </w:pPr>
      <w:r w:rsidRPr="00C27556">
        <w:rPr>
          <w:bCs/>
        </w:rPr>
        <w:t xml:space="preserve">    Obec v zmysle ustanovenia § 17 </w:t>
      </w:r>
      <w:r>
        <w:rPr>
          <w:bCs/>
        </w:rPr>
        <w:t xml:space="preserve">ods. 6 </w:t>
      </w:r>
      <w:r w:rsidRPr="00C27556">
        <w:rPr>
          <w:bCs/>
        </w:rPr>
        <w:t>zákona č.</w:t>
      </w:r>
      <w:r w:rsidRPr="00C27556">
        <w:t xml:space="preserve">583/2004 </w:t>
      </w:r>
      <w:proofErr w:type="spellStart"/>
      <w:r w:rsidRPr="00C27556">
        <w:t>Z.z</w:t>
      </w:r>
      <w:proofErr w:type="spellEnd"/>
      <w:r w:rsidRPr="00C27556">
        <w:t xml:space="preserve">. o rozpočtových pravidlách územnej samosprávy a o zmene a doplnení niektorých </w:t>
      </w:r>
      <w:r w:rsidRPr="00227F9E">
        <w:t>zákonov v </w:t>
      </w:r>
      <w:proofErr w:type="spellStart"/>
      <w:r w:rsidRPr="00227F9E">
        <w:t>z.n.p</w:t>
      </w:r>
      <w:proofErr w:type="spellEnd"/>
      <w:r w:rsidRPr="00227F9E">
        <w:t>.,</w:t>
      </w:r>
      <w:r w:rsidRPr="00C27556">
        <w:rPr>
          <w:bCs/>
        </w:rPr>
        <w:t xml:space="preserve"> môže na plnenie svojich úloh prijať návra</w:t>
      </w:r>
      <w:r>
        <w:rPr>
          <w:bCs/>
        </w:rPr>
        <w:t>tné zdroje financovania, len ak</w:t>
      </w:r>
      <w:r w:rsidRPr="00C27556">
        <w:rPr>
          <w:bCs/>
        </w:rPr>
        <w:t>:</w:t>
      </w:r>
    </w:p>
    <w:p w:rsidR="004535F9" w:rsidRDefault="004535F9" w:rsidP="004535F9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4D367E">
        <w:rPr>
          <w:bCs/>
        </w:rPr>
        <w:t xml:space="preserve">celková suma </w:t>
      </w:r>
      <w:r w:rsidRPr="00643701">
        <w:rPr>
          <w:bCs/>
        </w:rPr>
        <w:t>dlhu</w:t>
      </w:r>
      <w:r w:rsidRPr="004D367E">
        <w:rPr>
          <w:bCs/>
        </w:rPr>
        <w:t xml:space="preserve"> obce neprekročí </w:t>
      </w:r>
      <w:r w:rsidRPr="00150FAC">
        <w:rPr>
          <w:b/>
          <w:bCs/>
        </w:rPr>
        <w:t>60%</w:t>
      </w:r>
      <w:r w:rsidRPr="004D367E">
        <w:rPr>
          <w:bCs/>
        </w:rPr>
        <w:t xml:space="preserve"> skutočných bežných príjmov predchádzajúceho rozpočtového roka a</w:t>
      </w:r>
    </w:p>
    <w:p w:rsidR="004535F9" w:rsidRPr="00643701" w:rsidRDefault="004535F9" w:rsidP="004535F9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</w:pPr>
      <w:r w:rsidRPr="00643701">
        <w:t xml:space="preserve">suma splátok návratných zdrojov financovania, vrátane úhrady výnosov a suma splátok záväzkov z investičných dodávateľských úverov neprekročí v príslušnom rozpočtovom roku </w:t>
      </w:r>
      <w:r w:rsidRPr="00643701">
        <w:rPr>
          <w:b/>
        </w:rPr>
        <w:t>25 %</w:t>
      </w:r>
      <w:r w:rsidRPr="00643701">
        <w:t xml:space="preserve"> skutočných bežných príjmov predchádzajúceho rozpočtového roka </w:t>
      </w:r>
      <w:r w:rsidRPr="00D6064B">
        <w:rPr>
          <w:color w:val="FF0000"/>
        </w:rPr>
        <w:t xml:space="preserve">znížených </w:t>
      </w:r>
      <w:r w:rsidRPr="00643701">
        <w:t xml:space="preserve">o prostriedky poskytnuté v príslušnom rozpočtovom roku obci z rozpočtu iného subjektu verejnej správy, prostriedky poskytnuté z Európskej únie a iné prostriedky zo zahraničia alebo prostriedky získané na základe osobitného predpisu. </w:t>
      </w:r>
    </w:p>
    <w:p w:rsidR="004535F9" w:rsidRDefault="004535F9" w:rsidP="004535F9">
      <w:pPr>
        <w:jc w:val="both"/>
      </w:pPr>
    </w:p>
    <w:p w:rsidR="004535F9" w:rsidRPr="000873F2" w:rsidRDefault="004535F9" w:rsidP="004535F9">
      <w:pPr>
        <w:numPr>
          <w:ilvl w:val="0"/>
          <w:numId w:val="14"/>
        </w:numPr>
        <w:ind w:left="284" w:hanging="284"/>
        <w:jc w:val="both"/>
        <w:rPr>
          <w:b/>
        </w:rPr>
      </w:pPr>
      <w:r w:rsidRPr="001D74F1">
        <w:rPr>
          <w:b/>
          <w:color w:val="FF0000"/>
        </w:rPr>
        <w:t>Výpočet dlhu obce</w:t>
      </w:r>
      <w:r>
        <w:rPr>
          <w:b/>
        </w:rPr>
        <w:t xml:space="preserve"> podľa § 17 ods.6 písm. a) zákona č.583/2004 </w:t>
      </w:r>
      <w:proofErr w:type="spellStart"/>
      <w:r>
        <w:rPr>
          <w:b/>
        </w:rPr>
        <w:t>Z.z</w:t>
      </w:r>
      <w:proofErr w:type="spellEnd"/>
      <w:r>
        <w:rPr>
          <w:b/>
        </w:rPr>
        <w:t>.</w:t>
      </w:r>
      <w:r w:rsidRPr="000873F2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44"/>
      </w:tblGrid>
      <w:tr w:rsidR="004535F9" w:rsidRPr="00DD22AB" w:rsidTr="00F70B8D">
        <w:tc>
          <w:tcPr>
            <w:tcW w:w="6408" w:type="dxa"/>
            <w:tcBorders>
              <w:top w:val="single" w:sz="4" w:space="0" w:color="auto"/>
            </w:tcBorders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  <w:sz w:val="18"/>
                <w:szCs w:val="18"/>
              </w:rPr>
            </w:pPr>
          </w:p>
          <w:p w:rsidR="004535F9" w:rsidRPr="0057281A" w:rsidRDefault="004535F9" w:rsidP="00F70B8D">
            <w:pPr>
              <w:jc w:val="center"/>
              <w:rPr>
                <w:b/>
                <w:sz w:val="18"/>
                <w:szCs w:val="18"/>
              </w:rPr>
            </w:pPr>
            <w:r w:rsidRPr="0057281A"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  <w:sz w:val="18"/>
                <w:szCs w:val="18"/>
              </w:rPr>
            </w:pPr>
          </w:p>
          <w:p w:rsidR="004535F9" w:rsidRPr="0057281A" w:rsidRDefault="004535F9" w:rsidP="00F70B8D">
            <w:pPr>
              <w:jc w:val="center"/>
              <w:rPr>
                <w:b/>
                <w:sz w:val="18"/>
                <w:szCs w:val="18"/>
              </w:rPr>
            </w:pPr>
            <w:r w:rsidRPr="0057281A">
              <w:rPr>
                <w:b/>
                <w:sz w:val="18"/>
                <w:szCs w:val="18"/>
              </w:rPr>
              <w:t>Suma v EUR</w:t>
            </w:r>
          </w:p>
        </w:tc>
      </w:tr>
      <w:tr w:rsidR="004535F9" w:rsidRPr="00F37A03" w:rsidTr="00F70B8D">
        <w:tc>
          <w:tcPr>
            <w:tcW w:w="6408" w:type="dxa"/>
          </w:tcPr>
          <w:p w:rsidR="004535F9" w:rsidRPr="0057281A" w:rsidRDefault="004535F9" w:rsidP="00F70B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Bežné </w:t>
            </w:r>
            <w:r w:rsidRPr="0057281A">
              <w:rPr>
                <w:b/>
                <w:sz w:val="20"/>
                <w:szCs w:val="20"/>
              </w:rPr>
              <w:t>príjmy z finančného výkazu FIN 1-12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>
              <w:rPr>
                <w:b/>
                <w:sz w:val="20"/>
                <w:szCs w:val="20"/>
                <w:highlight w:val="green"/>
              </w:rPr>
              <w:t>202</w:t>
            </w:r>
            <w:r w:rsidR="00C67B9C">
              <w:rPr>
                <w:b/>
                <w:sz w:val="20"/>
                <w:szCs w:val="20"/>
                <w:highlight w:val="green"/>
              </w:rPr>
              <w:t>2</w:t>
            </w:r>
            <w:r w:rsidRPr="00D76DC7">
              <w:rPr>
                <w:b/>
                <w:sz w:val="20"/>
                <w:szCs w:val="20"/>
                <w:highlight w:val="green"/>
              </w:rPr>
              <w:t>:</w:t>
            </w:r>
          </w:p>
        </w:tc>
        <w:tc>
          <w:tcPr>
            <w:tcW w:w="2544" w:type="dxa"/>
          </w:tcPr>
          <w:p w:rsidR="004535F9" w:rsidRPr="0012093F" w:rsidRDefault="004535F9" w:rsidP="00F70B8D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4535F9" w:rsidRPr="00F37A03" w:rsidTr="00F70B8D">
        <w:tc>
          <w:tcPr>
            <w:tcW w:w="6408" w:type="dxa"/>
          </w:tcPr>
          <w:p w:rsidR="004535F9" w:rsidRPr="001209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 xml:space="preserve">bežné príjmy </w:t>
            </w:r>
            <w:r w:rsidRPr="0012093F">
              <w:rPr>
                <w:color w:val="FF0000"/>
                <w:sz w:val="20"/>
                <w:szCs w:val="20"/>
              </w:rPr>
              <w:t xml:space="preserve">obce </w:t>
            </w:r>
          </w:p>
        </w:tc>
        <w:tc>
          <w:tcPr>
            <w:tcW w:w="2544" w:type="dxa"/>
          </w:tcPr>
          <w:p w:rsidR="004535F9" w:rsidRPr="00975D15" w:rsidRDefault="0057085D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1030401</w:t>
            </w:r>
          </w:p>
        </w:tc>
      </w:tr>
      <w:tr w:rsidR="004535F9" w:rsidRPr="00F37A03" w:rsidTr="00F70B8D">
        <w:tc>
          <w:tcPr>
            <w:tcW w:w="6408" w:type="dxa"/>
            <w:shd w:val="clear" w:color="auto" w:fill="F7CAAC"/>
          </w:tcPr>
          <w:p w:rsidR="004535F9" w:rsidRDefault="004535F9" w:rsidP="00F70B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Úhrn bežných príjmov obce a RO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>
              <w:rPr>
                <w:b/>
                <w:sz w:val="20"/>
                <w:szCs w:val="20"/>
                <w:highlight w:val="green"/>
              </w:rPr>
              <w:t>202</w:t>
            </w:r>
            <w:r w:rsidR="00C67B9C">
              <w:rPr>
                <w:b/>
                <w:sz w:val="20"/>
                <w:szCs w:val="20"/>
                <w:highlight w:val="green"/>
              </w:rPr>
              <w:t>2</w:t>
            </w:r>
            <w:r w:rsidRPr="00DC7163">
              <w:rPr>
                <w:b/>
                <w:color w:val="FF0000"/>
                <w:sz w:val="20"/>
                <w:szCs w:val="20"/>
              </w:rPr>
              <w:t>*</w:t>
            </w:r>
          </w:p>
          <w:p w:rsidR="004535F9" w:rsidRPr="009A0C0F" w:rsidRDefault="004535F9" w:rsidP="00F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(Zdroj FIN 1-12, 1.časť </w:t>
            </w:r>
            <w:proofErr w:type="spellStart"/>
            <w:r>
              <w:rPr>
                <w:sz w:val="20"/>
                <w:szCs w:val="20"/>
                <w:highlight w:val="yellow"/>
              </w:rPr>
              <w:t>obec+</w:t>
            </w:r>
            <w:r w:rsidRPr="009A0C0F">
              <w:rPr>
                <w:sz w:val="20"/>
                <w:szCs w:val="20"/>
                <w:highlight w:val="yellow"/>
              </w:rPr>
              <w:t>RO</w:t>
            </w:r>
            <w:proofErr w:type="spellEnd"/>
            <w:r w:rsidRPr="009A0C0F">
              <w:rPr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544" w:type="dxa"/>
            <w:shd w:val="clear" w:color="auto" w:fill="F7CAAC"/>
          </w:tcPr>
          <w:p w:rsidR="004535F9" w:rsidRPr="00011CB2" w:rsidRDefault="0057085D" w:rsidP="00F70B8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1030401</w:t>
            </w:r>
          </w:p>
        </w:tc>
      </w:tr>
      <w:tr w:rsidR="004535F9" w:rsidRPr="00F37A03" w:rsidTr="00F70B8D">
        <w:tc>
          <w:tcPr>
            <w:tcW w:w="6408" w:type="dxa"/>
          </w:tcPr>
          <w:p w:rsidR="004535F9" w:rsidRPr="0012093F" w:rsidRDefault="004535F9" w:rsidP="00F70B8D">
            <w:pPr>
              <w:spacing w:line="360" w:lineRule="auto"/>
              <w:rPr>
                <w:b/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 xml:space="preserve">Celková suma dlhu obce </w:t>
            </w:r>
            <w:r>
              <w:rPr>
                <w:b/>
                <w:sz w:val="20"/>
                <w:szCs w:val="20"/>
              </w:rPr>
              <w:t xml:space="preserve">podľa §17/7 </w:t>
            </w:r>
            <w:r w:rsidRPr="0012093F">
              <w:rPr>
                <w:b/>
                <w:sz w:val="20"/>
                <w:szCs w:val="20"/>
              </w:rPr>
              <w:t>k 31.12.</w:t>
            </w:r>
            <w:r>
              <w:rPr>
                <w:b/>
                <w:sz w:val="20"/>
                <w:szCs w:val="20"/>
              </w:rPr>
              <w:t>202</w:t>
            </w:r>
            <w:r w:rsidR="00FC684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44" w:type="dxa"/>
          </w:tcPr>
          <w:p w:rsidR="004535F9" w:rsidRPr="00011CB2" w:rsidRDefault="00FC6840" w:rsidP="00F70B8D">
            <w:pPr>
              <w:jc w:val="right"/>
              <w:rPr>
                <w:b/>
              </w:rPr>
            </w:pPr>
            <w:r>
              <w:rPr>
                <w:b/>
              </w:rPr>
              <w:t>150000</w:t>
            </w:r>
          </w:p>
        </w:tc>
      </w:tr>
      <w:tr w:rsidR="004535F9" w:rsidRPr="00F37A03" w:rsidTr="00F70B8D">
        <w:trPr>
          <w:trHeight w:val="505"/>
        </w:trPr>
        <w:tc>
          <w:tcPr>
            <w:tcW w:w="6408" w:type="dxa"/>
          </w:tcPr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</w:rPr>
              <w:t>zostatok istiny z emitovaných dlhopisov</w:t>
            </w:r>
          </w:p>
          <w:p w:rsidR="004535F9" w:rsidRPr="00232C3F" w:rsidRDefault="004535F9" w:rsidP="00F70B8D">
            <w:pPr>
              <w:spacing w:line="360" w:lineRule="auto"/>
              <w:ind w:firstLine="321"/>
              <w:rPr>
                <w:b/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5-04 – dlhový nástroj ED</w:t>
            </w:r>
            <w:r>
              <w:rPr>
                <w:sz w:val="20"/>
                <w:szCs w:val="20"/>
                <w:highlight w:val="yellow"/>
              </w:rPr>
              <w:t>, stĺ.4</w:t>
            </w:r>
            <w:r w:rsidRPr="00232C3F">
              <w:rPr>
                <w:sz w:val="20"/>
                <w:szCs w:val="20"/>
                <w:highlight w:val="yellow"/>
              </w:rPr>
              <w:t>; FIN 4-04, stĺ.1, r.45)</w:t>
            </w:r>
          </w:p>
        </w:tc>
        <w:tc>
          <w:tcPr>
            <w:tcW w:w="2544" w:type="dxa"/>
          </w:tcPr>
          <w:p w:rsidR="004535F9" w:rsidRPr="00011CB2" w:rsidRDefault="004535F9" w:rsidP="00F70B8D">
            <w:pPr>
              <w:jc w:val="right"/>
              <w:rPr>
                <w:b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35F9" w:rsidRPr="00F37A03" w:rsidTr="00F70B8D">
        <w:trPr>
          <w:trHeight w:val="505"/>
        </w:trPr>
        <w:tc>
          <w:tcPr>
            <w:tcW w:w="6408" w:type="dxa"/>
          </w:tcPr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</w:rPr>
              <w:t>zostatok istiny zo zmeniek</w:t>
            </w:r>
          </w:p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5-04 – dlhový nástroj Z</w:t>
            </w:r>
            <w:r>
              <w:rPr>
                <w:sz w:val="20"/>
                <w:szCs w:val="20"/>
                <w:highlight w:val="yellow"/>
              </w:rPr>
              <w:t>, stĺ.4</w:t>
            </w:r>
            <w:r w:rsidRPr="00232C3F">
              <w:rPr>
                <w:sz w:val="20"/>
                <w:szCs w:val="20"/>
                <w:highlight w:val="yellow"/>
              </w:rPr>
              <w:t>; FIN 4-04, stĺ.3, r.45)</w:t>
            </w:r>
          </w:p>
        </w:tc>
        <w:tc>
          <w:tcPr>
            <w:tcW w:w="2544" w:type="dxa"/>
          </w:tcPr>
          <w:p w:rsidR="004535F9" w:rsidRDefault="004535F9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35F9" w:rsidRPr="00F37A03" w:rsidTr="00F70B8D">
        <w:trPr>
          <w:trHeight w:val="505"/>
        </w:trPr>
        <w:tc>
          <w:tcPr>
            <w:tcW w:w="6408" w:type="dxa"/>
          </w:tcPr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</w:rPr>
              <w:t>zostatok istiny z bankových úverov</w:t>
            </w:r>
            <w:r>
              <w:rPr>
                <w:sz w:val="20"/>
                <w:szCs w:val="20"/>
              </w:rPr>
              <w:t>, pôžičiek</w:t>
            </w:r>
          </w:p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5-04 – dlhový nástroj BU</w:t>
            </w:r>
            <w:r>
              <w:rPr>
                <w:sz w:val="20"/>
                <w:szCs w:val="20"/>
                <w:highlight w:val="yellow"/>
              </w:rPr>
              <w:t>, stĺ.4</w:t>
            </w:r>
            <w:r w:rsidRPr="00232C3F">
              <w:rPr>
                <w:sz w:val="20"/>
                <w:szCs w:val="20"/>
                <w:highlight w:val="yellow"/>
              </w:rPr>
              <w:t>; FIN 4-04, stĺ.5, r.45)</w:t>
            </w:r>
          </w:p>
        </w:tc>
        <w:tc>
          <w:tcPr>
            <w:tcW w:w="2544" w:type="dxa"/>
          </w:tcPr>
          <w:p w:rsidR="004535F9" w:rsidRDefault="00FC6840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</w:p>
        </w:tc>
      </w:tr>
      <w:tr w:rsidR="004535F9" w:rsidRPr="00F37A03" w:rsidTr="00F70B8D">
        <w:tc>
          <w:tcPr>
            <w:tcW w:w="6408" w:type="dxa"/>
          </w:tcPr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</w:rPr>
              <w:t>zostatok istiny z investičných dodávateľských úverov</w:t>
            </w:r>
          </w:p>
          <w:p w:rsidR="004535F9" w:rsidRPr="00232C3F" w:rsidRDefault="004535F9" w:rsidP="00F70B8D">
            <w:pPr>
              <w:ind w:left="318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5-04 – dlhový nástroj IDU</w:t>
            </w:r>
            <w:r>
              <w:rPr>
                <w:sz w:val="20"/>
                <w:szCs w:val="20"/>
                <w:highlight w:val="yellow"/>
              </w:rPr>
              <w:t>, stĺ.4 ;</w:t>
            </w:r>
            <w:r w:rsidRPr="00232C3F">
              <w:rPr>
                <w:sz w:val="20"/>
                <w:szCs w:val="20"/>
                <w:highlight w:val="yellow"/>
              </w:rPr>
              <w:t>FIN 4-04, stĺ.7, r.45)</w:t>
            </w:r>
          </w:p>
        </w:tc>
        <w:tc>
          <w:tcPr>
            <w:tcW w:w="2544" w:type="dxa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35F9" w:rsidRPr="00F37A03" w:rsidTr="00F70B8D">
        <w:tc>
          <w:tcPr>
            <w:tcW w:w="6408" w:type="dxa"/>
          </w:tcPr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</w:rPr>
              <w:t>zostatok istiny z dodávateľských úverov</w:t>
            </w:r>
          </w:p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5-04 – dlhový nástroj DU</w:t>
            </w:r>
            <w:r>
              <w:rPr>
                <w:sz w:val="20"/>
                <w:szCs w:val="20"/>
                <w:highlight w:val="yellow"/>
              </w:rPr>
              <w:t>, stĺ.4 ;</w:t>
            </w:r>
            <w:r w:rsidRPr="00232C3F">
              <w:rPr>
                <w:sz w:val="20"/>
                <w:szCs w:val="20"/>
                <w:highlight w:val="yellow"/>
              </w:rPr>
              <w:t xml:space="preserve"> FIN 4-04, stĺ.9, r.45)</w:t>
            </w:r>
          </w:p>
        </w:tc>
        <w:tc>
          <w:tcPr>
            <w:tcW w:w="2544" w:type="dxa"/>
          </w:tcPr>
          <w:p w:rsidR="004535F9" w:rsidRDefault="004535F9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35F9" w:rsidRPr="00F37A03" w:rsidTr="00F70B8D">
        <w:tc>
          <w:tcPr>
            <w:tcW w:w="6408" w:type="dxa"/>
          </w:tcPr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</w:rPr>
              <w:t xml:space="preserve">zostatok istiny z úverov zo ŠFRB </w:t>
            </w:r>
          </w:p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5-04 – dlhový nástroj SFRB</w:t>
            </w:r>
            <w:r>
              <w:rPr>
                <w:sz w:val="20"/>
                <w:szCs w:val="20"/>
                <w:highlight w:val="yellow"/>
              </w:rPr>
              <w:t>, stĺ.4</w:t>
            </w:r>
            <w:r w:rsidRPr="00232C3F">
              <w:rPr>
                <w:sz w:val="20"/>
                <w:szCs w:val="20"/>
                <w:highlight w:val="yellow"/>
              </w:rPr>
              <w:t>; FIN 4-04, stĺ.11, r.45</w:t>
            </w:r>
            <w:r>
              <w:rPr>
                <w:sz w:val="20"/>
                <w:szCs w:val="20"/>
                <w:highlight w:val="yellow"/>
              </w:rPr>
              <w:t>; poznámky tab.č.15, r.07</w:t>
            </w:r>
            <w:r w:rsidRPr="00232C3F">
              <w:rPr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544" w:type="dxa"/>
          </w:tcPr>
          <w:p w:rsidR="004535F9" w:rsidRDefault="0057085D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7085D" w:rsidRPr="00975D15" w:rsidRDefault="0057085D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F37A03" w:rsidTr="00F70B8D">
        <w:tc>
          <w:tcPr>
            <w:tcW w:w="6408" w:type="dxa"/>
          </w:tcPr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</w:rPr>
              <w:t>zostatok istiny z úveru z Environmentálneho fondu</w:t>
            </w:r>
          </w:p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5-04 – dlhový nástroj ENVF</w:t>
            </w:r>
            <w:r>
              <w:rPr>
                <w:sz w:val="20"/>
                <w:szCs w:val="20"/>
                <w:highlight w:val="yellow"/>
              </w:rPr>
              <w:t>, stĺ.4</w:t>
            </w:r>
            <w:r w:rsidRPr="00232C3F">
              <w:rPr>
                <w:sz w:val="20"/>
                <w:szCs w:val="20"/>
                <w:highlight w:val="yellow"/>
              </w:rPr>
              <w:t>; FIN 4-04, stĺ.13, r.45)</w:t>
            </w:r>
          </w:p>
        </w:tc>
        <w:tc>
          <w:tcPr>
            <w:tcW w:w="2544" w:type="dxa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35F9" w:rsidRPr="00F37A03" w:rsidTr="00F70B8D">
        <w:tc>
          <w:tcPr>
            <w:tcW w:w="6408" w:type="dxa"/>
          </w:tcPr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</w:rPr>
              <w:t>zostatok istiny z pôžičiek od subjektov VS</w:t>
            </w:r>
            <w:r>
              <w:rPr>
                <w:sz w:val="20"/>
                <w:szCs w:val="20"/>
              </w:rPr>
              <w:t xml:space="preserve"> napr. z MF SR </w:t>
            </w:r>
          </w:p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5-04 – dlhový nástroj NFV</w:t>
            </w:r>
            <w:r>
              <w:rPr>
                <w:sz w:val="20"/>
                <w:szCs w:val="20"/>
                <w:highlight w:val="yellow"/>
              </w:rPr>
              <w:t>, stĺ.4</w:t>
            </w:r>
            <w:r w:rsidRPr="00232C3F">
              <w:rPr>
                <w:sz w:val="20"/>
                <w:szCs w:val="20"/>
                <w:highlight w:val="yellow"/>
              </w:rPr>
              <w:t>; FIN 4-04, stĺ.15, r.45)</w:t>
            </w:r>
          </w:p>
        </w:tc>
        <w:tc>
          <w:tcPr>
            <w:tcW w:w="2544" w:type="dxa"/>
          </w:tcPr>
          <w:p w:rsidR="004535F9" w:rsidRPr="00975D15" w:rsidRDefault="00FC6840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</w:p>
        </w:tc>
      </w:tr>
      <w:tr w:rsidR="004535F9" w:rsidRPr="00F37A03" w:rsidTr="00F70B8D">
        <w:tc>
          <w:tcPr>
            <w:tcW w:w="6408" w:type="dxa"/>
          </w:tcPr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</w:rPr>
              <w:t>zostatok istiny z pôžičiek od subjektov mimo VS</w:t>
            </w:r>
          </w:p>
          <w:p w:rsidR="004535F9" w:rsidRPr="00232C3F" w:rsidRDefault="004535F9" w:rsidP="00F70B8D">
            <w:pPr>
              <w:ind w:left="318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5-04 – dlhový nástroj OST</w:t>
            </w:r>
            <w:r>
              <w:rPr>
                <w:sz w:val="20"/>
                <w:szCs w:val="20"/>
                <w:highlight w:val="yellow"/>
              </w:rPr>
              <w:t>, stĺ.4</w:t>
            </w:r>
            <w:r w:rsidRPr="00232C3F">
              <w:rPr>
                <w:sz w:val="20"/>
                <w:szCs w:val="20"/>
                <w:highlight w:val="yellow"/>
              </w:rPr>
              <w:t>; FIN 4-04, stĺ.19, r.45)</w:t>
            </w:r>
          </w:p>
        </w:tc>
        <w:tc>
          <w:tcPr>
            <w:tcW w:w="2544" w:type="dxa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535F9" w:rsidRPr="00F37A03" w:rsidTr="00F70B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</w:rPr>
              <w:t>zostatok istiny zo záväzkov po zmene veriteľa</w:t>
            </w:r>
          </w:p>
          <w:p w:rsidR="004535F9" w:rsidRPr="00232C3F" w:rsidRDefault="004535F9" w:rsidP="00F70B8D">
            <w:pPr>
              <w:ind w:left="318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5-04 – dlhový nástroj ZMV</w:t>
            </w:r>
            <w:r>
              <w:rPr>
                <w:sz w:val="20"/>
                <w:szCs w:val="20"/>
                <w:highlight w:val="yellow"/>
              </w:rPr>
              <w:t>, stĺ.4</w:t>
            </w:r>
            <w:r w:rsidRPr="00232C3F">
              <w:rPr>
                <w:sz w:val="20"/>
                <w:szCs w:val="20"/>
                <w:highlight w:val="yellow"/>
              </w:rPr>
              <w:t>; FIN 4-04, stĺ.21, r.45)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4535F9" w:rsidRPr="00F37A03" w:rsidTr="00F70B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</w:rPr>
              <w:t>zostatok istiny z pôžičky z Audiovizuálneho fondu</w:t>
            </w:r>
          </w:p>
          <w:p w:rsidR="004535F9" w:rsidRPr="00232C3F" w:rsidRDefault="004535F9" w:rsidP="00F70B8D">
            <w:pPr>
              <w:ind w:left="318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Poznámky IÚZ tab.č.15 r.06; FIN 6-04, r.6)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4535F9" w:rsidRPr="00F37A03" w:rsidTr="00F70B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</w:rPr>
              <w:t>zostatok istiny z pôžičky z Fondu na podporu umenia</w:t>
            </w:r>
          </w:p>
          <w:p w:rsidR="004535F9" w:rsidRPr="00232C3F" w:rsidRDefault="004535F9" w:rsidP="00F70B8D">
            <w:pPr>
              <w:ind w:left="318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6-04, r.7)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4535F9" w:rsidRPr="00F37A03" w:rsidTr="00F70B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1209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zostatok istiny z ........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4535F9" w:rsidRPr="00F37A03" w:rsidTr="00F70B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535F9" w:rsidRDefault="004535F9" w:rsidP="00F70B8D">
            <w:pPr>
              <w:rPr>
                <w:b/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 xml:space="preserve">Celková suma dlhu obce </w:t>
            </w:r>
            <w:r>
              <w:rPr>
                <w:b/>
                <w:sz w:val="20"/>
                <w:szCs w:val="20"/>
              </w:rPr>
              <w:t>podľa §17/7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>
              <w:rPr>
                <w:b/>
                <w:sz w:val="20"/>
                <w:szCs w:val="20"/>
                <w:highlight w:val="green"/>
              </w:rPr>
              <w:t>202</w:t>
            </w:r>
            <w:r w:rsidR="00FC6840">
              <w:rPr>
                <w:b/>
                <w:sz w:val="20"/>
                <w:szCs w:val="20"/>
                <w:highlight w:val="green"/>
              </w:rPr>
              <w:t>3</w:t>
            </w:r>
          </w:p>
          <w:p w:rsidR="004535F9" w:rsidRPr="0012093F" w:rsidRDefault="004535F9" w:rsidP="00F70B8D">
            <w:pPr>
              <w:rPr>
                <w:sz w:val="20"/>
                <w:szCs w:val="20"/>
              </w:rPr>
            </w:pPr>
            <w:r w:rsidRPr="00780535">
              <w:rPr>
                <w:sz w:val="20"/>
                <w:szCs w:val="20"/>
                <w:highlight w:val="yellow"/>
              </w:rPr>
              <w:t xml:space="preserve">(zdroj : </w:t>
            </w:r>
            <w:r>
              <w:rPr>
                <w:sz w:val="20"/>
                <w:szCs w:val="20"/>
                <w:highlight w:val="yellow"/>
              </w:rPr>
              <w:t>Poznámky IÚZ tab.č.15</w:t>
            </w:r>
            <w:r w:rsidRPr="00780535">
              <w:rPr>
                <w:sz w:val="20"/>
                <w:szCs w:val="20"/>
                <w:highlight w:val="yellow"/>
              </w:rPr>
              <w:t xml:space="preserve"> r.01)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535F9" w:rsidRPr="00975D15" w:rsidRDefault="00FC6840" w:rsidP="00F70B8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150000</w:t>
            </w:r>
          </w:p>
        </w:tc>
      </w:tr>
      <w:tr w:rsidR="004535F9" w:rsidRPr="00F37A03" w:rsidTr="00F70B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12093F" w:rsidRDefault="004535F9" w:rsidP="00F70B8D">
            <w:pPr>
              <w:spacing w:line="360" w:lineRule="auto"/>
              <w:rPr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>Do celkovej sumy sa nezapočítavajú záväzky</w:t>
            </w:r>
            <w:r>
              <w:rPr>
                <w:b/>
                <w:sz w:val="20"/>
                <w:szCs w:val="20"/>
              </w:rPr>
              <w:t xml:space="preserve"> podľa §17/8: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12093F" w:rsidRDefault="004535F9" w:rsidP="00F70B8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535F9" w:rsidRPr="00F37A03" w:rsidTr="00F70B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851841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 xml:space="preserve">z úverov zo ŠFRB </w:t>
            </w:r>
          </w:p>
          <w:p w:rsidR="004535F9" w:rsidRPr="0012093F" w:rsidRDefault="004535F9" w:rsidP="00F70B8D">
            <w:pPr>
              <w:ind w:left="318"/>
              <w:rPr>
                <w:b/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5-04 – dlhový nástroj SFRB</w:t>
            </w:r>
            <w:r>
              <w:rPr>
                <w:sz w:val="20"/>
                <w:szCs w:val="20"/>
                <w:highlight w:val="yellow"/>
              </w:rPr>
              <w:t>, stĺ.4</w:t>
            </w:r>
            <w:r w:rsidRPr="00232C3F">
              <w:rPr>
                <w:sz w:val="20"/>
                <w:szCs w:val="20"/>
                <w:highlight w:val="yellow"/>
              </w:rPr>
              <w:t>; FIN 4-04, stĺ.11, r.45</w:t>
            </w:r>
            <w:r>
              <w:rPr>
                <w:sz w:val="20"/>
                <w:szCs w:val="20"/>
                <w:highlight w:val="yellow"/>
              </w:rPr>
              <w:t>; poznámky, tab.č.15, r.07</w:t>
            </w:r>
            <w:r w:rsidRPr="00232C3F">
              <w:rPr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975D15" w:rsidRDefault="0057085D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535F9" w:rsidRPr="00F37A03" w:rsidTr="00F70B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486014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 xml:space="preserve">z bankových úverov na </w:t>
            </w:r>
            <w:proofErr w:type="spellStart"/>
            <w:r w:rsidRPr="0012093F">
              <w:rPr>
                <w:sz w:val="20"/>
                <w:szCs w:val="20"/>
              </w:rPr>
              <w:t>predfinancovanie</w:t>
            </w:r>
            <w:proofErr w:type="spellEnd"/>
            <w:r w:rsidRPr="0012093F">
              <w:rPr>
                <w:sz w:val="20"/>
                <w:szCs w:val="20"/>
              </w:rPr>
              <w:t xml:space="preserve"> projektov EÚ</w:t>
            </w:r>
          </w:p>
          <w:p w:rsidR="004535F9" w:rsidRPr="0012093F" w:rsidRDefault="004535F9" w:rsidP="00F70B8D">
            <w:pPr>
              <w:ind w:left="31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(zdroj : Poznámky IÚZ tab.č.15</w:t>
            </w:r>
            <w:r w:rsidRPr="00780535">
              <w:rPr>
                <w:sz w:val="20"/>
                <w:szCs w:val="20"/>
                <w:highlight w:val="yellow"/>
              </w:rPr>
              <w:t xml:space="preserve"> r.0</w:t>
            </w:r>
            <w:r>
              <w:rPr>
                <w:sz w:val="20"/>
                <w:szCs w:val="20"/>
                <w:highlight w:val="yellow"/>
              </w:rPr>
              <w:t>8;</w:t>
            </w:r>
            <w:r w:rsidRPr="00CA04B7">
              <w:rPr>
                <w:sz w:val="20"/>
                <w:szCs w:val="20"/>
                <w:highlight w:val="yellow"/>
              </w:rPr>
              <w:t xml:space="preserve"> FIN 6-04, r</w:t>
            </w:r>
            <w:r w:rsidRPr="002367F3">
              <w:rPr>
                <w:sz w:val="20"/>
                <w:szCs w:val="20"/>
                <w:highlight w:val="yellow"/>
              </w:rPr>
              <w:t>.8)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975D15" w:rsidRDefault="00FC6840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54540</w:t>
            </w:r>
          </w:p>
        </w:tc>
      </w:tr>
      <w:tr w:rsidR="004535F9" w:rsidRPr="00F37A03" w:rsidTr="00F70B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232C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</w:rPr>
              <w:t>zostatok istiny z úveru z Environmentálneho fondu</w:t>
            </w:r>
          </w:p>
          <w:p w:rsidR="004535F9" w:rsidRPr="0012093F" w:rsidRDefault="004535F9" w:rsidP="00F70B8D">
            <w:pPr>
              <w:ind w:left="318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5-04 – dlhový nástroj ENVF</w:t>
            </w:r>
            <w:r>
              <w:rPr>
                <w:sz w:val="20"/>
                <w:szCs w:val="20"/>
                <w:highlight w:val="yellow"/>
              </w:rPr>
              <w:t>, stĺ.4</w:t>
            </w:r>
            <w:r w:rsidRPr="00232C3F">
              <w:rPr>
                <w:sz w:val="20"/>
                <w:szCs w:val="20"/>
                <w:highlight w:val="yellow"/>
              </w:rPr>
              <w:t>; FIN 4-04, stĺ.13, r.45)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4535F9" w:rsidRPr="00F37A03" w:rsidTr="00F70B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 pôžičky z Audiovizuálneho fondu</w:t>
            </w:r>
          </w:p>
          <w:p w:rsidR="004535F9" w:rsidRPr="0012093F" w:rsidRDefault="004535F9" w:rsidP="00F70B8D">
            <w:pPr>
              <w:ind w:left="318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Poznámky IÚZ tab.č.15 r.06; FIN 6-04, r.6)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4535F9" w:rsidRPr="00F37A03" w:rsidTr="00F70B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 pôžičky z Fondu na podporu umenia</w:t>
            </w:r>
          </w:p>
          <w:p w:rsidR="004535F9" w:rsidRDefault="004535F9" w:rsidP="00F70B8D">
            <w:pPr>
              <w:ind w:left="318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6-04, r.7)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4535F9" w:rsidRPr="00F37A03" w:rsidTr="00F70B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E23561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>z úverov ................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4535F9" w:rsidRPr="00F37A03" w:rsidTr="00F70B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35F9" w:rsidRPr="0057281A" w:rsidRDefault="004535F9" w:rsidP="00F70B8D">
            <w:pPr>
              <w:rPr>
                <w:b/>
                <w:sz w:val="20"/>
                <w:szCs w:val="20"/>
              </w:rPr>
            </w:pPr>
            <w:r w:rsidRPr="0057281A">
              <w:rPr>
                <w:b/>
                <w:sz w:val="20"/>
                <w:szCs w:val="20"/>
              </w:rPr>
              <w:t>Spolu suma záväzkov, ktorá sa nezapočíta do celkovej sumy dlhu obce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535F9" w:rsidRPr="00975D15" w:rsidRDefault="00FC6840" w:rsidP="00F70B8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54540</w:t>
            </w:r>
          </w:p>
        </w:tc>
      </w:tr>
      <w:tr w:rsidR="004535F9" w:rsidRPr="00F37A03" w:rsidTr="00F70B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535F9" w:rsidRPr="0012093F" w:rsidRDefault="004535F9" w:rsidP="00F70B8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12093F">
              <w:rPr>
                <w:b/>
                <w:sz w:val="20"/>
                <w:szCs w:val="20"/>
              </w:rPr>
              <w:t>elková suma dlhu obce</w:t>
            </w:r>
            <w:r>
              <w:rPr>
                <w:b/>
                <w:sz w:val="20"/>
                <w:szCs w:val="20"/>
              </w:rPr>
              <w:t xml:space="preserve"> upravená podľa §17/8 k </w:t>
            </w:r>
            <w:r w:rsidRPr="00975D15">
              <w:rPr>
                <w:b/>
                <w:sz w:val="20"/>
                <w:szCs w:val="20"/>
                <w:highlight w:val="green"/>
              </w:rPr>
              <w:t>3</w:t>
            </w:r>
            <w:r w:rsidRPr="00D76DC7">
              <w:rPr>
                <w:b/>
                <w:sz w:val="20"/>
                <w:szCs w:val="20"/>
                <w:highlight w:val="green"/>
              </w:rPr>
              <w:t>1.12.</w:t>
            </w:r>
            <w:r>
              <w:rPr>
                <w:b/>
                <w:sz w:val="20"/>
                <w:szCs w:val="20"/>
                <w:highlight w:val="green"/>
              </w:rPr>
              <w:t>202</w:t>
            </w:r>
            <w:r w:rsidR="00FC6840">
              <w:rPr>
                <w:b/>
                <w:sz w:val="20"/>
                <w:szCs w:val="20"/>
                <w:highlight w:val="green"/>
              </w:rPr>
              <w:t>3</w:t>
            </w:r>
            <w:r w:rsidRPr="00DC7163">
              <w:rPr>
                <w:b/>
                <w:color w:val="FF0000"/>
                <w:sz w:val="20"/>
                <w:szCs w:val="20"/>
              </w:rPr>
              <w:t>**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535F9" w:rsidRPr="00975D15" w:rsidRDefault="00FC6840" w:rsidP="00F70B8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150000</w:t>
            </w:r>
          </w:p>
        </w:tc>
      </w:tr>
    </w:tbl>
    <w:p w:rsidR="004535F9" w:rsidRDefault="004535F9" w:rsidP="004535F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3223"/>
        <w:gridCol w:w="3494"/>
      </w:tblGrid>
      <w:tr w:rsidR="004535F9" w:rsidRPr="00747363" w:rsidTr="00F70B8D">
        <w:tc>
          <w:tcPr>
            <w:tcW w:w="3119" w:type="dxa"/>
            <w:shd w:val="clear" w:color="auto" w:fill="D9D9D9"/>
          </w:tcPr>
          <w:p w:rsidR="004535F9" w:rsidRPr="006B55AC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12093F">
              <w:rPr>
                <w:b/>
                <w:sz w:val="20"/>
                <w:szCs w:val="20"/>
              </w:rPr>
              <w:t>elková suma dlhu obce</w:t>
            </w:r>
            <w:r>
              <w:rPr>
                <w:b/>
                <w:sz w:val="20"/>
                <w:szCs w:val="20"/>
              </w:rPr>
              <w:t xml:space="preserve"> upravená podľa §17/8 </w:t>
            </w:r>
            <w:r w:rsidRPr="006B55AC">
              <w:rPr>
                <w:b/>
                <w:sz w:val="20"/>
                <w:szCs w:val="20"/>
              </w:rPr>
              <w:t>k 31.12.</w:t>
            </w:r>
            <w:r>
              <w:rPr>
                <w:b/>
                <w:sz w:val="20"/>
                <w:szCs w:val="20"/>
              </w:rPr>
              <w:t>202</w:t>
            </w:r>
            <w:r w:rsidR="00FC6840">
              <w:rPr>
                <w:b/>
                <w:sz w:val="20"/>
                <w:szCs w:val="20"/>
              </w:rPr>
              <w:t>3</w:t>
            </w:r>
            <w:r w:rsidRPr="00DC7163">
              <w:rPr>
                <w:b/>
                <w:color w:val="FF0000"/>
                <w:sz w:val="20"/>
                <w:szCs w:val="20"/>
              </w:rPr>
              <w:t>**</w:t>
            </w:r>
          </w:p>
        </w:tc>
        <w:tc>
          <w:tcPr>
            <w:tcW w:w="3260" w:type="dxa"/>
            <w:shd w:val="clear" w:color="auto" w:fill="D9D9D9"/>
          </w:tcPr>
          <w:p w:rsidR="004535F9" w:rsidRPr="006B55AC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Úhrn bežných príjmov obce a RO </w:t>
            </w:r>
            <w:r w:rsidRPr="006B55AC">
              <w:rPr>
                <w:b/>
                <w:sz w:val="20"/>
                <w:szCs w:val="20"/>
              </w:rPr>
              <w:t xml:space="preserve"> k 31.12.</w:t>
            </w:r>
            <w:r>
              <w:rPr>
                <w:b/>
                <w:sz w:val="20"/>
                <w:szCs w:val="20"/>
              </w:rPr>
              <w:t>202</w:t>
            </w:r>
            <w:r w:rsidR="00FC6840">
              <w:rPr>
                <w:b/>
                <w:sz w:val="20"/>
                <w:szCs w:val="20"/>
              </w:rPr>
              <w:t>3</w:t>
            </w:r>
            <w:r w:rsidRPr="00DC7163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Dlh obce</w:t>
            </w:r>
          </w:p>
          <w:p w:rsidR="004535F9" w:rsidRPr="001B74FA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1B74FA">
              <w:rPr>
                <w:b/>
                <w:sz w:val="20"/>
                <w:szCs w:val="20"/>
              </w:rPr>
              <w:t>§ 17 ods.6 písm. a)</w:t>
            </w:r>
          </w:p>
        </w:tc>
      </w:tr>
      <w:tr w:rsidR="004535F9" w:rsidRPr="00747363" w:rsidTr="00F70B8D">
        <w:tc>
          <w:tcPr>
            <w:tcW w:w="3119" w:type="dxa"/>
          </w:tcPr>
          <w:p w:rsidR="004535F9" w:rsidRPr="00D21EDC" w:rsidRDefault="00FC6840" w:rsidP="00F70B8D">
            <w:pPr>
              <w:jc w:val="center"/>
            </w:pPr>
            <w:r>
              <w:t>150000</w:t>
            </w:r>
          </w:p>
        </w:tc>
        <w:tc>
          <w:tcPr>
            <w:tcW w:w="3260" w:type="dxa"/>
          </w:tcPr>
          <w:p w:rsidR="004535F9" w:rsidRPr="00D21EDC" w:rsidRDefault="0057085D" w:rsidP="00F70B8D">
            <w:pPr>
              <w:jc w:val="center"/>
            </w:pPr>
            <w:r>
              <w:t>1030401</w:t>
            </w:r>
          </w:p>
        </w:tc>
        <w:tc>
          <w:tcPr>
            <w:tcW w:w="3544" w:type="dxa"/>
          </w:tcPr>
          <w:p w:rsidR="004535F9" w:rsidRPr="00747363" w:rsidRDefault="00FC6840" w:rsidP="00F70B8D">
            <w:pPr>
              <w:jc w:val="center"/>
              <w:rPr>
                <w:b/>
              </w:rPr>
            </w:pPr>
            <w:r>
              <w:rPr>
                <w:b/>
              </w:rPr>
              <w:t>14,55</w:t>
            </w:r>
            <w:r w:rsidR="004535F9">
              <w:rPr>
                <w:b/>
              </w:rPr>
              <w:t>%</w:t>
            </w:r>
          </w:p>
        </w:tc>
      </w:tr>
    </w:tbl>
    <w:p w:rsidR="004535F9" w:rsidRPr="00B96249" w:rsidRDefault="004535F9" w:rsidP="004535F9">
      <w:pPr>
        <w:jc w:val="both"/>
        <w:rPr>
          <w:color w:val="FF0000"/>
          <w:sz w:val="20"/>
          <w:szCs w:val="20"/>
        </w:rPr>
      </w:pPr>
      <w:r w:rsidRPr="00B96249">
        <w:rPr>
          <w:color w:val="FF0000"/>
          <w:sz w:val="20"/>
          <w:szCs w:val="20"/>
        </w:rPr>
        <w:t>Poznámka výpočet: 2</w:t>
      </w:r>
      <w:r w:rsidR="0057085D">
        <w:rPr>
          <w:color w:val="FF0000"/>
          <w:sz w:val="20"/>
          <w:szCs w:val="20"/>
        </w:rPr>
        <w:t>85</w:t>
      </w:r>
      <w:r w:rsidRPr="00B96249">
        <w:rPr>
          <w:color w:val="FF0000"/>
          <w:sz w:val="20"/>
          <w:szCs w:val="20"/>
        </w:rPr>
        <w:t xml:space="preserve"> 000 / </w:t>
      </w:r>
      <w:r w:rsidR="0057085D">
        <w:rPr>
          <w:color w:val="FF0000"/>
          <w:sz w:val="20"/>
          <w:szCs w:val="20"/>
        </w:rPr>
        <w:t>1030401</w:t>
      </w:r>
      <w:r w:rsidRPr="00B96249">
        <w:rPr>
          <w:color w:val="FF0000"/>
          <w:sz w:val="20"/>
          <w:szCs w:val="20"/>
        </w:rPr>
        <w:t xml:space="preserve"> x 100 = </w:t>
      </w:r>
      <w:r>
        <w:rPr>
          <w:color w:val="FF0000"/>
          <w:sz w:val="20"/>
          <w:szCs w:val="20"/>
        </w:rPr>
        <w:t>2</w:t>
      </w:r>
      <w:r w:rsidR="0057085D">
        <w:rPr>
          <w:color w:val="FF0000"/>
          <w:sz w:val="20"/>
          <w:szCs w:val="20"/>
        </w:rPr>
        <w:t>7,66</w:t>
      </w:r>
      <w:r w:rsidRPr="00B96249">
        <w:rPr>
          <w:color w:val="FF0000"/>
          <w:sz w:val="20"/>
          <w:szCs w:val="20"/>
        </w:rPr>
        <w:t xml:space="preserve">% </w:t>
      </w:r>
    </w:p>
    <w:p w:rsidR="004535F9" w:rsidRDefault="004535F9" w:rsidP="004535F9">
      <w:pPr>
        <w:jc w:val="both"/>
        <w:rPr>
          <w:b/>
        </w:rPr>
      </w:pPr>
    </w:p>
    <w:p w:rsidR="004535F9" w:rsidRDefault="004535F9" w:rsidP="004535F9">
      <w:pPr>
        <w:jc w:val="both"/>
      </w:pPr>
      <w:r>
        <w:t xml:space="preserve">Zákonná podmienka podľa § 17 ods.6 písm. a) zákona č.583/2004 </w:t>
      </w:r>
      <w:proofErr w:type="spellStart"/>
      <w:r>
        <w:t>Z.z</w:t>
      </w:r>
      <w:proofErr w:type="spellEnd"/>
      <w:r>
        <w:t xml:space="preserve">. </w:t>
      </w:r>
      <w:r w:rsidRPr="00AA1572">
        <w:rPr>
          <w:b/>
        </w:rPr>
        <w:t>bola splnená.</w:t>
      </w:r>
      <w:r>
        <w:t xml:space="preserve"> </w:t>
      </w:r>
    </w:p>
    <w:p w:rsidR="004535F9" w:rsidRDefault="004535F9" w:rsidP="004535F9">
      <w:pPr>
        <w:jc w:val="both"/>
      </w:pPr>
    </w:p>
    <w:p w:rsidR="004535F9" w:rsidRPr="000873F2" w:rsidRDefault="004535F9" w:rsidP="004535F9">
      <w:pPr>
        <w:numPr>
          <w:ilvl w:val="0"/>
          <w:numId w:val="14"/>
        </w:numPr>
        <w:ind w:left="284" w:hanging="284"/>
        <w:jc w:val="both"/>
        <w:rPr>
          <w:b/>
        </w:rPr>
      </w:pPr>
      <w:r w:rsidRPr="001D74F1">
        <w:rPr>
          <w:b/>
          <w:color w:val="FF0000"/>
        </w:rPr>
        <w:t>Výpočet dlhovej služby obce</w:t>
      </w:r>
      <w:r w:rsidRPr="000873F2">
        <w:rPr>
          <w:b/>
        </w:rPr>
        <w:t xml:space="preserve"> podľa § 17 ods.6 písm. </w:t>
      </w:r>
      <w:r>
        <w:rPr>
          <w:b/>
        </w:rPr>
        <w:t xml:space="preserve">b) zákona č.583/2004 </w:t>
      </w:r>
      <w:proofErr w:type="spellStart"/>
      <w:r>
        <w:rPr>
          <w:b/>
        </w:rPr>
        <w:t>Z.z</w:t>
      </w:r>
      <w:proofErr w:type="spellEnd"/>
      <w:r>
        <w:rPr>
          <w:b/>
        </w:rPr>
        <w:t>.</w:t>
      </w:r>
      <w:r w:rsidRPr="000873F2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3504"/>
      </w:tblGrid>
      <w:tr w:rsidR="004535F9" w:rsidRPr="00DD22AB" w:rsidTr="0057085D">
        <w:tc>
          <w:tcPr>
            <w:tcW w:w="6299" w:type="dxa"/>
            <w:tcBorders>
              <w:top w:val="single" w:sz="4" w:space="0" w:color="auto"/>
            </w:tcBorders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  <w:sz w:val="18"/>
                <w:szCs w:val="18"/>
              </w:rPr>
            </w:pPr>
          </w:p>
          <w:p w:rsidR="004535F9" w:rsidRPr="00B96249" w:rsidRDefault="004535F9" w:rsidP="00F70B8D">
            <w:pPr>
              <w:jc w:val="center"/>
              <w:rPr>
                <w:b/>
                <w:sz w:val="18"/>
                <w:szCs w:val="18"/>
              </w:rPr>
            </w:pPr>
            <w:r w:rsidRPr="00B96249"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3504" w:type="dxa"/>
            <w:tcBorders>
              <w:top w:val="single" w:sz="4" w:space="0" w:color="auto"/>
            </w:tcBorders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  <w:sz w:val="18"/>
                <w:szCs w:val="18"/>
              </w:rPr>
            </w:pPr>
          </w:p>
          <w:p w:rsidR="004535F9" w:rsidRPr="00B96249" w:rsidRDefault="004535F9" w:rsidP="00F70B8D">
            <w:pPr>
              <w:jc w:val="center"/>
              <w:rPr>
                <w:b/>
                <w:sz w:val="18"/>
                <w:szCs w:val="18"/>
              </w:rPr>
            </w:pPr>
            <w:r w:rsidRPr="00B96249">
              <w:rPr>
                <w:b/>
                <w:sz w:val="18"/>
                <w:szCs w:val="18"/>
              </w:rPr>
              <w:t>Suma v EUR</w:t>
            </w:r>
          </w:p>
        </w:tc>
      </w:tr>
      <w:tr w:rsidR="004535F9" w:rsidRPr="0012093F" w:rsidTr="0057085D">
        <w:tc>
          <w:tcPr>
            <w:tcW w:w="6299" w:type="dxa"/>
            <w:shd w:val="clear" w:color="auto" w:fill="F2F2F2"/>
          </w:tcPr>
          <w:p w:rsidR="004535F9" w:rsidRPr="0057281A" w:rsidRDefault="004535F9" w:rsidP="00F70B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Bežné </w:t>
            </w:r>
            <w:r w:rsidRPr="0057281A">
              <w:rPr>
                <w:b/>
                <w:sz w:val="20"/>
                <w:szCs w:val="20"/>
              </w:rPr>
              <w:t>príjmy z finančného výkazu FIN 1-12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>
              <w:rPr>
                <w:b/>
                <w:sz w:val="20"/>
                <w:szCs w:val="20"/>
                <w:highlight w:val="green"/>
              </w:rPr>
              <w:t>202</w:t>
            </w:r>
            <w:r w:rsidR="0057085D">
              <w:rPr>
                <w:b/>
                <w:sz w:val="20"/>
                <w:szCs w:val="20"/>
                <w:highlight w:val="green"/>
              </w:rPr>
              <w:t>2</w:t>
            </w:r>
            <w:r w:rsidRPr="00D76DC7">
              <w:rPr>
                <w:b/>
                <w:sz w:val="20"/>
                <w:szCs w:val="20"/>
                <w:highlight w:val="green"/>
              </w:rPr>
              <w:t>:</w:t>
            </w:r>
          </w:p>
        </w:tc>
        <w:tc>
          <w:tcPr>
            <w:tcW w:w="3504" w:type="dxa"/>
          </w:tcPr>
          <w:p w:rsidR="004535F9" w:rsidRPr="0012093F" w:rsidRDefault="004535F9" w:rsidP="00F70B8D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</w:tcPr>
          <w:p w:rsidR="004535F9" w:rsidRPr="0012093F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 xml:space="preserve">bežné príjmy </w:t>
            </w:r>
            <w:r w:rsidRPr="0012093F">
              <w:rPr>
                <w:color w:val="FF0000"/>
                <w:sz w:val="20"/>
                <w:szCs w:val="20"/>
              </w:rPr>
              <w:t xml:space="preserve">obce </w:t>
            </w:r>
          </w:p>
        </w:tc>
        <w:tc>
          <w:tcPr>
            <w:tcW w:w="3504" w:type="dxa"/>
          </w:tcPr>
          <w:p w:rsidR="004535F9" w:rsidRPr="00975D15" w:rsidRDefault="0057085D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1030401</w:t>
            </w:r>
          </w:p>
        </w:tc>
      </w:tr>
      <w:tr w:rsidR="004535F9" w:rsidRPr="0012093F" w:rsidTr="0057085D">
        <w:tc>
          <w:tcPr>
            <w:tcW w:w="6299" w:type="dxa"/>
            <w:shd w:val="clear" w:color="auto" w:fill="DEEAF6"/>
          </w:tcPr>
          <w:p w:rsidR="004535F9" w:rsidRDefault="004535F9" w:rsidP="00F70B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Úhrn bežných príjmov obce a RO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>
              <w:rPr>
                <w:b/>
                <w:sz w:val="20"/>
                <w:szCs w:val="20"/>
                <w:highlight w:val="green"/>
              </w:rPr>
              <w:t>202</w:t>
            </w:r>
            <w:r w:rsidR="00C67B9C">
              <w:rPr>
                <w:b/>
                <w:sz w:val="20"/>
                <w:szCs w:val="20"/>
                <w:highlight w:val="green"/>
              </w:rPr>
              <w:t>2</w:t>
            </w:r>
            <w:r w:rsidRPr="00DC7163">
              <w:rPr>
                <w:b/>
                <w:color w:val="FF0000"/>
                <w:sz w:val="20"/>
                <w:szCs w:val="20"/>
              </w:rPr>
              <w:t>*</w:t>
            </w:r>
          </w:p>
          <w:p w:rsidR="004535F9" w:rsidRPr="009A0C0F" w:rsidRDefault="004535F9" w:rsidP="00F7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(Zdroj FIN 1-12, 1.časť </w:t>
            </w:r>
            <w:proofErr w:type="spellStart"/>
            <w:r>
              <w:rPr>
                <w:sz w:val="20"/>
                <w:szCs w:val="20"/>
                <w:highlight w:val="yellow"/>
              </w:rPr>
              <w:t>obec+</w:t>
            </w:r>
            <w:r w:rsidRPr="009A0C0F">
              <w:rPr>
                <w:sz w:val="20"/>
                <w:szCs w:val="20"/>
                <w:highlight w:val="yellow"/>
              </w:rPr>
              <w:t>RO</w:t>
            </w:r>
            <w:proofErr w:type="spellEnd"/>
            <w:r w:rsidRPr="009A0C0F">
              <w:rPr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504" w:type="dxa"/>
            <w:shd w:val="clear" w:color="auto" w:fill="DEEAF6"/>
          </w:tcPr>
          <w:p w:rsidR="004535F9" w:rsidRPr="00011CB2" w:rsidRDefault="0057085D" w:rsidP="00F70B8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1030401</w:t>
            </w: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Pr="0012093F" w:rsidRDefault="004535F9" w:rsidP="00F70B8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Bežné príjmy obce a RO znížené/upravené o účelovo určené:</w:t>
            </w:r>
          </w:p>
        </w:tc>
        <w:tc>
          <w:tcPr>
            <w:tcW w:w="3504" w:type="dxa"/>
            <w:shd w:val="clear" w:color="auto" w:fill="FFFFFF"/>
          </w:tcPr>
          <w:p w:rsidR="004535F9" w:rsidRPr="0012093F" w:rsidRDefault="002E4A23" w:rsidP="00F70B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259147</w:t>
            </w: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Pr="0057281A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57281A">
              <w:rPr>
                <w:sz w:val="20"/>
                <w:szCs w:val="20"/>
              </w:rPr>
              <w:t>dotácie na prenesený výkon štátnej správy</w:t>
            </w:r>
          </w:p>
        </w:tc>
        <w:tc>
          <w:tcPr>
            <w:tcW w:w="3504" w:type="dxa"/>
            <w:shd w:val="clear" w:color="auto" w:fill="FFFFFF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 zo ŠR</w:t>
            </w:r>
          </w:p>
        </w:tc>
        <w:tc>
          <w:tcPr>
            <w:tcW w:w="3504" w:type="dxa"/>
            <w:shd w:val="clear" w:color="auto" w:fill="FFFFFF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Pr="0057281A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 z MF SR ....</w:t>
            </w:r>
          </w:p>
        </w:tc>
        <w:tc>
          <w:tcPr>
            <w:tcW w:w="3504" w:type="dxa"/>
            <w:shd w:val="clear" w:color="auto" w:fill="FFFFFF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Pr="0057281A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57281A">
              <w:rPr>
                <w:sz w:val="20"/>
                <w:szCs w:val="20"/>
              </w:rPr>
              <w:t>príjmy z náhradnej výsadby drevín</w:t>
            </w:r>
          </w:p>
        </w:tc>
        <w:tc>
          <w:tcPr>
            <w:tcW w:w="3504" w:type="dxa"/>
            <w:shd w:val="clear" w:color="auto" w:fill="FFFFFF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Pr="0057281A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účelovo určené peňažné dary </w:t>
            </w:r>
          </w:p>
        </w:tc>
        <w:tc>
          <w:tcPr>
            <w:tcW w:w="3504" w:type="dxa"/>
            <w:shd w:val="clear" w:color="auto" w:fill="FFFFFF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Pr="0057281A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 zo zahraničia</w:t>
            </w:r>
          </w:p>
        </w:tc>
        <w:tc>
          <w:tcPr>
            <w:tcW w:w="3504" w:type="dxa"/>
            <w:shd w:val="clear" w:color="auto" w:fill="FFFFFF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Pr="0057281A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dotácie z Eurofondov </w:t>
            </w:r>
          </w:p>
        </w:tc>
        <w:tc>
          <w:tcPr>
            <w:tcW w:w="3504" w:type="dxa"/>
            <w:shd w:val="clear" w:color="auto" w:fill="FFFFFF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Pr="0057281A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príjmy podľa osobitných predpisov </w:t>
            </w:r>
          </w:p>
        </w:tc>
        <w:tc>
          <w:tcPr>
            <w:tcW w:w="3504" w:type="dxa"/>
            <w:shd w:val="clear" w:color="auto" w:fill="FFFFFF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</w:t>
            </w:r>
          </w:p>
        </w:tc>
        <w:tc>
          <w:tcPr>
            <w:tcW w:w="3504" w:type="dxa"/>
            <w:shd w:val="clear" w:color="auto" w:fill="FFFFFF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DEEAF6"/>
          </w:tcPr>
          <w:p w:rsidR="004535F9" w:rsidRPr="0012093F" w:rsidRDefault="004535F9" w:rsidP="00F70B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Spolu bežné príjmy obce a RO účelovo určené, o ktoré sa znižujú bežné príjmy k 31.12.2021 </w:t>
            </w:r>
            <w:r w:rsidRPr="009A0C0F">
              <w:rPr>
                <w:sz w:val="20"/>
                <w:szCs w:val="20"/>
                <w:highlight w:val="yellow"/>
              </w:rPr>
              <w:t>(Zdroj FIN 1-12, 1.časť obec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9A0C0F">
              <w:rPr>
                <w:sz w:val="20"/>
                <w:szCs w:val="20"/>
                <w:highlight w:val="yellow"/>
              </w:rPr>
              <w:t>+ RO)</w:t>
            </w:r>
          </w:p>
        </w:tc>
        <w:tc>
          <w:tcPr>
            <w:tcW w:w="3504" w:type="dxa"/>
            <w:shd w:val="clear" w:color="auto" w:fill="DEEAF6"/>
          </w:tcPr>
          <w:p w:rsidR="004535F9" w:rsidRPr="00FF4BA3" w:rsidRDefault="00D41639" w:rsidP="00F70B8D">
            <w:pPr>
              <w:jc w:val="right"/>
              <w:rPr>
                <w:b/>
              </w:rPr>
            </w:pPr>
            <w:r>
              <w:rPr>
                <w:b/>
              </w:rPr>
              <w:t>259147</w:t>
            </w:r>
          </w:p>
        </w:tc>
      </w:tr>
      <w:tr w:rsidR="004535F9" w:rsidRPr="0012093F" w:rsidTr="0057085D">
        <w:tc>
          <w:tcPr>
            <w:tcW w:w="6299" w:type="dxa"/>
            <w:shd w:val="clear" w:color="auto" w:fill="F7CAAC"/>
          </w:tcPr>
          <w:p w:rsidR="004535F9" w:rsidRPr="0012093F" w:rsidRDefault="004535F9" w:rsidP="00F70B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Úhrn upravených bežných príjmov obce a RO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>
              <w:rPr>
                <w:b/>
                <w:sz w:val="20"/>
                <w:szCs w:val="20"/>
                <w:highlight w:val="green"/>
              </w:rPr>
              <w:t>202</w:t>
            </w:r>
            <w:r w:rsidR="00C67B9C">
              <w:rPr>
                <w:b/>
                <w:sz w:val="20"/>
                <w:szCs w:val="20"/>
                <w:highlight w:val="green"/>
              </w:rPr>
              <w:t>2</w:t>
            </w:r>
            <w:r w:rsidRPr="00384726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504" w:type="dxa"/>
            <w:shd w:val="clear" w:color="auto" w:fill="F7CAAC"/>
          </w:tcPr>
          <w:p w:rsidR="004535F9" w:rsidRPr="00DC7163" w:rsidRDefault="00D41639" w:rsidP="00F70B8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764500</w:t>
            </w:r>
          </w:p>
        </w:tc>
      </w:tr>
      <w:tr w:rsidR="004535F9" w:rsidRPr="0012093F" w:rsidTr="0057085D">
        <w:tc>
          <w:tcPr>
            <w:tcW w:w="6299" w:type="dxa"/>
            <w:shd w:val="clear" w:color="auto" w:fill="F2F2F2"/>
          </w:tcPr>
          <w:p w:rsidR="004535F9" w:rsidRDefault="004535F9" w:rsidP="00F70B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Splátky istiny a úrokov </w:t>
            </w:r>
            <w:r w:rsidRPr="0057281A">
              <w:rPr>
                <w:b/>
                <w:sz w:val="20"/>
                <w:szCs w:val="20"/>
              </w:rPr>
              <w:t>z finančného výkazu FIN 1-12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>
              <w:rPr>
                <w:b/>
                <w:sz w:val="20"/>
                <w:szCs w:val="20"/>
                <w:highlight w:val="green"/>
              </w:rPr>
              <w:t>202</w:t>
            </w:r>
            <w:r w:rsidR="00C67B9C">
              <w:rPr>
                <w:b/>
                <w:sz w:val="20"/>
                <w:szCs w:val="20"/>
                <w:highlight w:val="green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A5DFF">
              <w:rPr>
                <w:b/>
                <w:color w:val="FF0000"/>
                <w:sz w:val="20"/>
                <w:szCs w:val="20"/>
              </w:rPr>
              <w:t>s výnimkou</w:t>
            </w:r>
            <w:r>
              <w:rPr>
                <w:b/>
                <w:sz w:val="20"/>
                <w:szCs w:val="20"/>
              </w:rPr>
              <w:t xml:space="preserve"> jednorazového predčasného splatenia: </w:t>
            </w:r>
          </w:p>
          <w:p w:rsidR="004535F9" w:rsidRDefault="004535F9" w:rsidP="00F70B8D">
            <w:pPr>
              <w:rPr>
                <w:b/>
                <w:sz w:val="20"/>
                <w:szCs w:val="20"/>
              </w:rPr>
            </w:pPr>
            <w:r w:rsidRPr="009A0C0F">
              <w:rPr>
                <w:sz w:val="20"/>
                <w:szCs w:val="20"/>
                <w:highlight w:val="yellow"/>
              </w:rPr>
              <w:t xml:space="preserve">(Zdroj FIN 1-12 </w:t>
            </w:r>
            <w:r>
              <w:rPr>
                <w:sz w:val="20"/>
                <w:szCs w:val="20"/>
                <w:highlight w:val="yellow"/>
              </w:rPr>
              <w:t>obec:</w:t>
            </w:r>
            <w:r w:rsidRPr="009A0C0F">
              <w:rPr>
                <w:sz w:val="20"/>
                <w:szCs w:val="20"/>
                <w:highlight w:val="yellow"/>
              </w:rPr>
              <w:t xml:space="preserve"> 1.</w:t>
            </w:r>
            <w:r>
              <w:rPr>
                <w:sz w:val="20"/>
                <w:szCs w:val="20"/>
                <w:highlight w:val="yellow"/>
              </w:rPr>
              <w:t xml:space="preserve"> časť úroky 65x ; 2. </w:t>
            </w:r>
            <w:r w:rsidRPr="009A0C0F">
              <w:rPr>
                <w:sz w:val="20"/>
                <w:szCs w:val="20"/>
                <w:highlight w:val="yellow"/>
              </w:rPr>
              <w:t xml:space="preserve">časť </w:t>
            </w:r>
            <w:r>
              <w:rPr>
                <w:sz w:val="20"/>
                <w:szCs w:val="20"/>
                <w:highlight w:val="yellow"/>
              </w:rPr>
              <w:t>istina 82x</w:t>
            </w:r>
            <w:r w:rsidRPr="00D92DB0">
              <w:rPr>
                <w:sz w:val="20"/>
                <w:szCs w:val="20"/>
                <w:highlight w:val="yellow"/>
                <w:shd w:val="clear" w:color="auto" w:fill="FFFF00"/>
              </w:rPr>
              <w:t>)</w:t>
            </w:r>
          </w:p>
        </w:tc>
        <w:tc>
          <w:tcPr>
            <w:tcW w:w="3504" w:type="dxa"/>
            <w:shd w:val="clear" w:color="auto" w:fill="FFFFFF"/>
          </w:tcPr>
          <w:p w:rsidR="004535F9" w:rsidRPr="0012093F" w:rsidRDefault="004535F9" w:rsidP="00F70B8D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Pr="00F73296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</w:rPr>
              <w:t>4 splátka istiny z krátkodobého bankového úveru</w:t>
            </w:r>
          </w:p>
        </w:tc>
        <w:tc>
          <w:tcPr>
            <w:tcW w:w="3504" w:type="dxa"/>
            <w:shd w:val="clear" w:color="auto" w:fill="FFFFFF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Pr="00F73296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 splátka istiny z dlhodobého bankového úveru</w:t>
            </w:r>
          </w:p>
        </w:tc>
        <w:tc>
          <w:tcPr>
            <w:tcW w:w="3504" w:type="dxa"/>
            <w:shd w:val="clear" w:color="auto" w:fill="FFFFFF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Pr="00F73296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</w:rPr>
              <w:t>7 splátka istiny z dlhodobého úveru ŠFRB (ostatné subjekty verejnej správy)</w:t>
            </w:r>
          </w:p>
        </w:tc>
        <w:tc>
          <w:tcPr>
            <w:tcW w:w="3504" w:type="dxa"/>
            <w:shd w:val="clear" w:color="auto" w:fill="FFFFFF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Pr="00F73296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</w:rPr>
              <w:t>9 splátka istiny z dlhodobého dodávateľského úveru</w:t>
            </w:r>
          </w:p>
        </w:tc>
        <w:tc>
          <w:tcPr>
            <w:tcW w:w="3504" w:type="dxa"/>
            <w:shd w:val="clear" w:color="auto" w:fill="FFFFFF"/>
          </w:tcPr>
          <w:p w:rsidR="004535F9" w:rsidRPr="00975D15" w:rsidRDefault="00D41639" w:rsidP="00F70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6480</w:t>
            </w: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Pr="00F73296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</w:p>
        </w:tc>
        <w:tc>
          <w:tcPr>
            <w:tcW w:w="3504" w:type="dxa"/>
            <w:shd w:val="clear" w:color="auto" w:fill="FFFFFF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651002</w:t>
            </w:r>
            <w:r>
              <w:rPr>
                <w:sz w:val="20"/>
                <w:szCs w:val="20"/>
              </w:rPr>
              <w:t xml:space="preserve"> splátka úrokov z bankového úveru</w:t>
            </w:r>
          </w:p>
        </w:tc>
        <w:tc>
          <w:tcPr>
            <w:tcW w:w="3504" w:type="dxa"/>
            <w:shd w:val="clear" w:color="auto" w:fill="FFFFFF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Pr="00F73296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651003 splátka úrokov z úveru ŠFRB (ostatné subjekty verejnej správy)</w:t>
            </w:r>
          </w:p>
        </w:tc>
        <w:tc>
          <w:tcPr>
            <w:tcW w:w="3504" w:type="dxa"/>
            <w:shd w:val="clear" w:color="auto" w:fill="FFFFFF"/>
          </w:tcPr>
          <w:p w:rsidR="004535F9" w:rsidRPr="00975D15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Pr="00F73296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651004 splátka úrokov z dodávateľských úverov (ostatní veritelia)</w:t>
            </w:r>
          </w:p>
        </w:tc>
        <w:tc>
          <w:tcPr>
            <w:tcW w:w="3504" w:type="dxa"/>
            <w:shd w:val="clear" w:color="auto" w:fill="FFFFFF"/>
          </w:tcPr>
          <w:p w:rsidR="004535F9" w:rsidRPr="00E20BA4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FFFFFF"/>
          </w:tcPr>
          <w:p w:rsidR="004535F9" w:rsidRDefault="004535F9" w:rsidP="00F70B8D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</w:p>
        </w:tc>
        <w:tc>
          <w:tcPr>
            <w:tcW w:w="3504" w:type="dxa"/>
            <w:shd w:val="clear" w:color="auto" w:fill="FFFFFF"/>
          </w:tcPr>
          <w:p w:rsidR="004535F9" w:rsidRPr="00E20BA4" w:rsidRDefault="004535F9" w:rsidP="00F70B8D">
            <w:pPr>
              <w:jc w:val="right"/>
              <w:rPr>
                <w:sz w:val="20"/>
                <w:szCs w:val="20"/>
              </w:rPr>
            </w:pPr>
          </w:p>
        </w:tc>
      </w:tr>
      <w:tr w:rsidR="004535F9" w:rsidRPr="0012093F" w:rsidTr="0057085D">
        <w:tc>
          <w:tcPr>
            <w:tcW w:w="6299" w:type="dxa"/>
            <w:shd w:val="clear" w:color="auto" w:fill="F7CAAC"/>
          </w:tcPr>
          <w:p w:rsidR="004535F9" w:rsidRPr="00F73296" w:rsidRDefault="004535F9" w:rsidP="00F70B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Celková suma ročných splátok istiny a úrokov za rok </w:t>
            </w:r>
            <w:r>
              <w:rPr>
                <w:b/>
                <w:sz w:val="20"/>
                <w:szCs w:val="20"/>
                <w:highlight w:val="green"/>
              </w:rPr>
              <w:t>202</w:t>
            </w:r>
            <w:r w:rsidR="00D41639">
              <w:rPr>
                <w:b/>
                <w:sz w:val="20"/>
                <w:szCs w:val="20"/>
                <w:highlight w:val="green"/>
              </w:rPr>
              <w:t>3</w:t>
            </w:r>
            <w:r w:rsidRPr="00384726">
              <w:rPr>
                <w:b/>
                <w:color w:val="FF0000"/>
                <w:sz w:val="20"/>
                <w:szCs w:val="20"/>
              </w:rPr>
              <w:t>**</w:t>
            </w:r>
          </w:p>
        </w:tc>
        <w:tc>
          <w:tcPr>
            <w:tcW w:w="3504" w:type="dxa"/>
            <w:shd w:val="clear" w:color="auto" w:fill="F7CAAC"/>
          </w:tcPr>
          <w:p w:rsidR="004535F9" w:rsidRPr="00384726" w:rsidRDefault="00D41639" w:rsidP="00F70B8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6480</w:t>
            </w:r>
          </w:p>
        </w:tc>
      </w:tr>
    </w:tbl>
    <w:p w:rsidR="004535F9" w:rsidRDefault="004535F9" w:rsidP="004535F9">
      <w:pPr>
        <w:jc w:val="both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3087"/>
        <w:gridCol w:w="3496"/>
      </w:tblGrid>
      <w:tr w:rsidR="004535F9" w:rsidRPr="00747363" w:rsidTr="00F70B8D">
        <w:tc>
          <w:tcPr>
            <w:tcW w:w="3261" w:type="dxa"/>
            <w:shd w:val="clear" w:color="auto" w:fill="D9D9D9"/>
          </w:tcPr>
          <w:p w:rsidR="004535F9" w:rsidRPr="006B55AC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Celková suma ročných splátok istiny a úrokov za rok 202</w:t>
            </w:r>
            <w:r w:rsidR="00D41639">
              <w:rPr>
                <w:b/>
                <w:sz w:val="20"/>
                <w:szCs w:val="20"/>
              </w:rPr>
              <w:t>3</w:t>
            </w:r>
            <w:r w:rsidRPr="00384726">
              <w:rPr>
                <w:b/>
                <w:color w:val="FF0000"/>
                <w:sz w:val="20"/>
                <w:szCs w:val="20"/>
              </w:rPr>
              <w:t>**</w:t>
            </w:r>
          </w:p>
        </w:tc>
        <w:tc>
          <w:tcPr>
            <w:tcW w:w="3118" w:type="dxa"/>
            <w:shd w:val="clear" w:color="auto" w:fill="D9D9D9"/>
          </w:tcPr>
          <w:p w:rsidR="004535F9" w:rsidRPr="006B55AC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Úhrn upravených</w:t>
            </w:r>
            <w:r w:rsidRPr="00562AA4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6B55AC">
              <w:rPr>
                <w:b/>
                <w:sz w:val="20"/>
                <w:szCs w:val="20"/>
              </w:rPr>
              <w:t>bežn</w:t>
            </w:r>
            <w:r>
              <w:rPr>
                <w:b/>
                <w:sz w:val="20"/>
                <w:szCs w:val="20"/>
              </w:rPr>
              <w:t>ých</w:t>
            </w:r>
            <w:r w:rsidRPr="006B55AC">
              <w:rPr>
                <w:b/>
                <w:sz w:val="20"/>
                <w:szCs w:val="20"/>
              </w:rPr>
              <w:t xml:space="preserve"> príjm</w:t>
            </w:r>
            <w:r>
              <w:rPr>
                <w:b/>
                <w:sz w:val="20"/>
                <w:szCs w:val="20"/>
              </w:rPr>
              <w:t>ov</w:t>
            </w:r>
            <w:r w:rsidRPr="006B55A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obce a RO </w:t>
            </w:r>
            <w:r w:rsidRPr="006B55AC">
              <w:rPr>
                <w:b/>
                <w:sz w:val="20"/>
                <w:szCs w:val="20"/>
              </w:rPr>
              <w:t>k 31.12.</w:t>
            </w:r>
            <w:r>
              <w:rPr>
                <w:b/>
                <w:sz w:val="20"/>
                <w:szCs w:val="20"/>
              </w:rPr>
              <w:t>202</w:t>
            </w:r>
            <w:r w:rsidR="00D41639">
              <w:rPr>
                <w:b/>
                <w:sz w:val="20"/>
                <w:szCs w:val="20"/>
              </w:rPr>
              <w:t>2</w:t>
            </w:r>
            <w:r w:rsidRPr="00384726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Dlhová služba</w:t>
            </w:r>
          </w:p>
          <w:p w:rsidR="004535F9" w:rsidRPr="001B74FA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1B74FA">
              <w:rPr>
                <w:b/>
                <w:sz w:val="20"/>
                <w:szCs w:val="20"/>
              </w:rPr>
              <w:t>§ 17 ods.6 písm. b)</w:t>
            </w:r>
          </w:p>
        </w:tc>
      </w:tr>
      <w:tr w:rsidR="004535F9" w:rsidRPr="00747363" w:rsidTr="00F70B8D">
        <w:tc>
          <w:tcPr>
            <w:tcW w:w="3261" w:type="dxa"/>
          </w:tcPr>
          <w:p w:rsidR="004535F9" w:rsidRPr="00D21EDC" w:rsidRDefault="00D41639" w:rsidP="00F70B8D">
            <w:pPr>
              <w:jc w:val="center"/>
            </w:pPr>
            <w:r>
              <w:t>6480</w:t>
            </w:r>
          </w:p>
        </w:tc>
        <w:tc>
          <w:tcPr>
            <w:tcW w:w="3118" w:type="dxa"/>
          </w:tcPr>
          <w:p w:rsidR="004535F9" w:rsidRPr="00D21EDC" w:rsidRDefault="00D41639" w:rsidP="00F70B8D">
            <w:pPr>
              <w:jc w:val="center"/>
            </w:pPr>
            <w:r>
              <w:t>764500</w:t>
            </w:r>
          </w:p>
        </w:tc>
        <w:tc>
          <w:tcPr>
            <w:tcW w:w="3544" w:type="dxa"/>
          </w:tcPr>
          <w:p w:rsidR="004535F9" w:rsidRPr="00747363" w:rsidRDefault="00D41639" w:rsidP="00F70B8D">
            <w:pPr>
              <w:jc w:val="center"/>
              <w:rPr>
                <w:b/>
              </w:rPr>
            </w:pPr>
            <w:r>
              <w:rPr>
                <w:b/>
              </w:rPr>
              <w:t>0,84</w:t>
            </w:r>
          </w:p>
        </w:tc>
      </w:tr>
    </w:tbl>
    <w:p w:rsidR="004535F9" w:rsidRPr="00D41639" w:rsidRDefault="004535F9" w:rsidP="004535F9">
      <w:pPr>
        <w:jc w:val="both"/>
        <w:rPr>
          <w:sz w:val="20"/>
          <w:szCs w:val="20"/>
        </w:rPr>
      </w:pPr>
      <w:r w:rsidRPr="00D41639">
        <w:rPr>
          <w:sz w:val="20"/>
          <w:szCs w:val="20"/>
        </w:rPr>
        <w:t xml:space="preserve">Poznámka výpočet: </w:t>
      </w:r>
      <w:r w:rsidR="00D41639" w:rsidRPr="00D41639">
        <w:rPr>
          <w:sz w:val="20"/>
          <w:szCs w:val="20"/>
        </w:rPr>
        <w:t>6480</w:t>
      </w:r>
      <w:r w:rsidRPr="00D41639">
        <w:rPr>
          <w:sz w:val="20"/>
          <w:szCs w:val="20"/>
        </w:rPr>
        <w:t xml:space="preserve"> / </w:t>
      </w:r>
      <w:r w:rsidR="00D41639" w:rsidRPr="00D41639">
        <w:rPr>
          <w:sz w:val="20"/>
          <w:szCs w:val="20"/>
        </w:rPr>
        <w:t>764500</w:t>
      </w:r>
      <w:r w:rsidRPr="00D41639">
        <w:rPr>
          <w:sz w:val="20"/>
          <w:szCs w:val="20"/>
        </w:rPr>
        <w:t xml:space="preserve"> x 100 = </w:t>
      </w:r>
      <w:r w:rsidR="00D41639" w:rsidRPr="00D41639">
        <w:rPr>
          <w:sz w:val="20"/>
          <w:szCs w:val="20"/>
        </w:rPr>
        <w:t>0,84</w:t>
      </w:r>
      <w:r w:rsidRPr="00D41639">
        <w:rPr>
          <w:sz w:val="20"/>
          <w:szCs w:val="20"/>
        </w:rPr>
        <w:t xml:space="preserve"> % </w:t>
      </w:r>
    </w:p>
    <w:p w:rsidR="004535F9" w:rsidRPr="00D41639" w:rsidRDefault="004535F9" w:rsidP="004535F9">
      <w:pPr>
        <w:ind w:left="360"/>
        <w:jc w:val="both"/>
      </w:pPr>
    </w:p>
    <w:p w:rsidR="004535F9" w:rsidRPr="00643701" w:rsidRDefault="004535F9" w:rsidP="004535F9">
      <w:pPr>
        <w:jc w:val="both"/>
      </w:pPr>
      <w:r>
        <w:t xml:space="preserve">Zákonná podmienka podľa § 17 ods.6 písm. b) zákona č.583/2004 </w:t>
      </w:r>
      <w:proofErr w:type="spellStart"/>
      <w:r>
        <w:t>Z.z</w:t>
      </w:r>
      <w:proofErr w:type="spellEnd"/>
      <w:r>
        <w:t xml:space="preserve">. </w:t>
      </w:r>
      <w:r w:rsidRPr="00AA1572">
        <w:rPr>
          <w:b/>
        </w:rPr>
        <w:t>bola splnená.</w:t>
      </w:r>
      <w:r>
        <w:t xml:space="preserve"> </w:t>
      </w:r>
    </w:p>
    <w:p w:rsidR="004535F9" w:rsidRDefault="004535F9" w:rsidP="004535F9">
      <w:pPr>
        <w:jc w:val="both"/>
      </w:pPr>
    </w:p>
    <w:p w:rsidR="004535F9" w:rsidRPr="0017511B" w:rsidRDefault="004535F9" w:rsidP="004535F9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8</w:t>
      </w:r>
      <w:r w:rsidRPr="0017511B">
        <w:rPr>
          <w:b/>
          <w:sz w:val="28"/>
          <w:szCs w:val="28"/>
          <w:highlight w:val="lightGray"/>
        </w:rPr>
        <w:t>. Údaje o hospodárení príspevkových organizácií</w:t>
      </w:r>
      <w:r w:rsidRPr="0017511B">
        <w:rPr>
          <w:b/>
          <w:sz w:val="28"/>
          <w:szCs w:val="28"/>
        </w:rPr>
        <w:t xml:space="preserve"> </w:t>
      </w:r>
    </w:p>
    <w:p w:rsidR="004535F9" w:rsidRDefault="004535F9" w:rsidP="004535F9"/>
    <w:p w:rsidR="004535F9" w:rsidRPr="00D41639" w:rsidRDefault="004535F9" w:rsidP="004535F9">
      <w:r w:rsidRPr="00D41639">
        <w:t xml:space="preserve">Obec </w:t>
      </w:r>
      <w:r w:rsidR="00D41639" w:rsidRPr="00D41639">
        <w:t xml:space="preserve">nie </w:t>
      </w:r>
      <w:r w:rsidRPr="00D41639">
        <w:t xml:space="preserve">je zriaďovateľom príspevkových organizácií: </w:t>
      </w:r>
    </w:p>
    <w:p w:rsidR="004535F9" w:rsidRPr="006B52D8" w:rsidRDefault="004535F9" w:rsidP="004535F9">
      <w:pPr>
        <w:ind w:left="360"/>
        <w:jc w:val="both"/>
        <w:rPr>
          <w:color w:val="FF0000"/>
        </w:rPr>
      </w:pPr>
    </w:p>
    <w:p w:rsidR="004535F9" w:rsidRDefault="004535F9" w:rsidP="004535F9">
      <w:pPr>
        <w:ind w:left="360"/>
        <w:jc w:val="both"/>
      </w:pPr>
    </w:p>
    <w:p w:rsidR="004535F9" w:rsidRPr="0017511B" w:rsidRDefault="004535F9" w:rsidP="004535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9</w:t>
      </w:r>
      <w:r w:rsidRPr="0017511B">
        <w:rPr>
          <w:b/>
          <w:sz w:val="28"/>
          <w:szCs w:val="28"/>
          <w:highlight w:val="lightGray"/>
        </w:rPr>
        <w:t xml:space="preserve">. Prehľad o poskytnutých dotáciách  právnickým osobám a fyzickým osobám - podnikateľom podľa § 7 ods. 4 zákona č.583/2004 </w:t>
      </w:r>
      <w:proofErr w:type="spellStart"/>
      <w:r w:rsidRPr="0017511B">
        <w:rPr>
          <w:b/>
          <w:sz w:val="28"/>
          <w:szCs w:val="28"/>
          <w:highlight w:val="lightGray"/>
        </w:rPr>
        <w:t>Z.z</w:t>
      </w:r>
      <w:proofErr w:type="spellEnd"/>
      <w:r w:rsidRPr="0017511B">
        <w:rPr>
          <w:b/>
          <w:sz w:val="28"/>
          <w:szCs w:val="28"/>
          <w:highlight w:val="lightGray"/>
        </w:rPr>
        <w:t>.</w:t>
      </w:r>
    </w:p>
    <w:p w:rsidR="004535F9" w:rsidRDefault="004535F9" w:rsidP="004535F9"/>
    <w:p w:rsidR="00980376" w:rsidRDefault="00980376" w:rsidP="004535F9"/>
    <w:p w:rsidR="004535F9" w:rsidRDefault="004535F9" w:rsidP="004535F9">
      <w:pPr>
        <w:jc w:val="both"/>
      </w:pPr>
      <w:r w:rsidRPr="00BC547D">
        <w:t xml:space="preserve">Obec v roku </w:t>
      </w:r>
      <w:r>
        <w:t>202</w:t>
      </w:r>
      <w:r w:rsidR="008B587F">
        <w:t>3</w:t>
      </w:r>
      <w:r w:rsidRPr="00BC547D">
        <w:t xml:space="preserve"> poskytla dotácie v súlade so VZN o dotáciách, právnickým osobám, fyzickým osobám - podnikateľom na podporu všeobecne prospešných služieb,  na všeobecne prospešný alebo verejnoprospešný účel. </w:t>
      </w:r>
    </w:p>
    <w:p w:rsidR="004535F9" w:rsidRDefault="004535F9" w:rsidP="004535F9">
      <w:pPr>
        <w:tabs>
          <w:tab w:val="left" w:pos="2880"/>
          <w:tab w:val="right" w:pos="8820"/>
        </w:tabs>
        <w:jc w:val="both"/>
        <w:rPr>
          <w:color w:val="FF0000"/>
        </w:rPr>
      </w:pPr>
    </w:p>
    <w:p w:rsidR="00980376" w:rsidRDefault="00980376" w:rsidP="004535F9">
      <w:pPr>
        <w:tabs>
          <w:tab w:val="left" w:pos="2880"/>
          <w:tab w:val="right" w:pos="8820"/>
        </w:tabs>
        <w:jc w:val="both"/>
        <w:rPr>
          <w:color w:val="FF000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985"/>
        <w:gridCol w:w="1701"/>
        <w:gridCol w:w="1559"/>
      </w:tblGrid>
      <w:tr w:rsidR="004535F9" w:rsidRPr="00747363" w:rsidTr="00F70B8D">
        <w:tc>
          <w:tcPr>
            <w:tcW w:w="4678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Príjemca dotácie a úče</w:t>
            </w:r>
            <w:r w:rsidRPr="00747363">
              <w:rPr>
                <w:b/>
                <w:sz w:val="20"/>
                <w:szCs w:val="20"/>
              </w:rPr>
              <w:t xml:space="preserve">lové určenie dotácie </w:t>
            </w:r>
          </w:p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  <w:r>
              <w:rPr>
                <w:b/>
                <w:sz w:val="20"/>
                <w:szCs w:val="20"/>
              </w:rPr>
              <w:t xml:space="preserve"> na .....</w:t>
            </w:r>
          </w:p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  <w:r>
              <w:rPr>
                <w:b/>
                <w:sz w:val="20"/>
                <w:szCs w:val="20"/>
              </w:rPr>
              <w:t xml:space="preserve"> na  ....</w:t>
            </w:r>
          </w:p>
          <w:p w:rsidR="004535F9" w:rsidRDefault="004535F9" w:rsidP="00F70B8D">
            <w:pPr>
              <w:jc w:val="center"/>
              <w:rPr>
                <w:b/>
                <w:sz w:val="20"/>
                <w:szCs w:val="20"/>
              </w:rPr>
            </w:pPr>
          </w:p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1985" w:type="dxa"/>
            <w:shd w:val="clear" w:color="auto" w:fill="D9D9D9"/>
          </w:tcPr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</w:p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701" w:type="dxa"/>
            <w:shd w:val="clear" w:color="auto" w:fill="D9D9D9"/>
          </w:tcPr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59" w:type="dxa"/>
            <w:shd w:val="clear" w:color="auto" w:fill="D9D9D9"/>
          </w:tcPr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(stĺ.2 - stĺ.3 )</w:t>
            </w:r>
          </w:p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</w:p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</w:p>
          <w:p w:rsidR="004535F9" w:rsidRPr="00747363" w:rsidRDefault="004535F9" w:rsidP="00F70B8D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</w:tr>
      <w:tr w:rsidR="009E57A8" w:rsidRPr="00747363" w:rsidTr="00F70B8D">
        <w:tc>
          <w:tcPr>
            <w:tcW w:w="4678" w:type="dxa"/>
          </w:tcPr>
          <w:p w:rsidR="009E57A8" w:rsidRDefault="009E57A8" w:rsidP="009E57A8">
            <w:pPr>
              <w:jc w:val="both"/>
            </w:pPr>
            <w:proofErr w:type="spellStart"/>
            <w:r>
              <w:t>Mužáci</w:t>
            </w:r>
            <w:proofErr w:type="spellEnd"/>
            <w:r>
              <w:t xml:space="preserve"> </w:t>
            </w:r>
            <w:proofErr w:type="spellStart"/>
            <w:r>
              <w:t>Moravia</w:t>
            </w:r>
            <w:proofErr w:type="spellEnd"/>
          </w:p>
        </w:tc>
        <w:tc>
          <w:tcPr>
            <w:tcW w:w="1985" w:type="dxa"/>
          </w:tcPr>
          <w:p w:rsidR="009E57A8" w:rsidRDefault="009E57A8" w:rsidP="009E57A8">
            <w:pPr>
              <w:jc w:val="right"/>
            </w:pPr>
            <w:r>
              <w:t>500</w:t>
            </w:r>
          </w:p>
        </w:tc>
        <w:tc>
          <w:tcPr>
            <w:tcW w:w="1701" w:type="dxa"/>
          </w:tcPr>
          <w:p w:rsidR="009E57A8" w:rsidRDefault="009E57A8" w:rsidP="009E57A8">
            <w:pPr>
              <w:jc w:val="right"/>
            </w:pPr>
            <w:r>
              <w:t>500</w:t>
            </w:r>
          </w:p>
        </w:tc>
        <w:tc>
          <w:tcPr>
            <w:tcW w:w="1559" w:type="dxa"/>
          </w:tcPr>
          <w:p w:rsidR="009E57A8" w:rsidRDefault="009E57A8" w:rsidP="009E57A8">
            <w:pPr>
              <w:jc w:val="right"/>
            </w:pPr>
            <w:r>
              <w:t>0</w:t>
            </w:r>
          </w:p>
        </w:tc>
      </w:tr>
      <w:tr w:rsidR="009E57A8" w:rsidRPr="00980376" w:rsidTr="00F70B8D">
        <w:tc>
          <w:tcPr>
            <w:tcW w:w="4678" w:type="dxa"/>
          </w:tcPr>
          <w:p w:rsidR="009E57A8" w:rsidRDefault="009E57A8" w:rsidP="009E57A8">
            <w:pPr>
              <w:jc w:val="both"/>
            </w:pPr>
            <w:proofErr w:type="spellStart"/>
            <w:r>
              <w:t>Erko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9E57A8" w:rsidRDefault="009E57A8" w:rsidP="009E57A8">
            <w:pPr>
              <w:jc w:val="right"/>
            </w:pPr>
            <w:r>
              <w:t>1000</w:t>
            </w:r>
          </w:p>
        </w:tc>
        <w:tc>
          <w:tcPr>
            <w:tcW w:w="1701" w:type="dxa"/>
          </w:tcPr>
          <w:p w:rsidR="009E57A8" w:rsidRDefault="009E57A8" w:rsidP="009E57A8">
            <w:pPr>
              <w:jc w:val="right"/>
            </w:pPr>
            <w:r>
              <w:t>1000</w:t>
            </w:r>
          </w:p>
        </w:tc>
        <w:tc>
          <w:tcPr>
            <w:tcW w:w="1559" w:type="dxa"/>
          </w:tcPr>
          <w:p w:rsidR="009E57A8" w:rsidRDefault="009E57A8" w:rsidP="009E57A8">
            <w:pPr>
              <w:jc w:val="right"/>
            </w:pPr>
            <w:r>
              <w:t>0</w:t>
            </w:r>
          </w:p>
        </w:tc>
      </w:tr>
      <w:tr w:rsidR="009E57A8" w:rsidRPr="00747363" w:rsidTr="00F70B8D">
        <w:tc>
          <w:tcPr>
            <w:tcW w:w="4678" w:type="dxa"/>
          </w:tcPr>
          <w:p w:rsidR="009E57A8" w:rsidRPr="00747363" w:rsidRDefault="009E57A8" w:rsidP="009E57A8">
            <w:pPr>
              <w:rPr>
                <w:b/>
              </w:rPr>
            </w:pPr>
          </w:p>
        </w:tc>
        <w:tc>
          <w:tcPr>
            <w:tcW w:w="1985" w:type="dxa"/>
          </w:tcPr>
          <w:p w:rsidR="009E57A8" w:rsidRPr="00747363" w:rsidRDefault="009E57A8" w:rsidP="009E57A8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9E57A8" w:rsidRPr="00747363" w:rsidRDefault="009E57A8" w:rsidP="009E57A8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:rsidR="009E57A8" w:rsidRPr="00747363" w:rsidRDefault="009E57A8" w:rsidP="009E57A8">
            <w:pPr>
              <w:jc w:val="right"/>
              <w:rPr>
                <w:b/>
              </w:rPr>
            </w:pPr>
          </w:p>
        </w:tc>
      </w:tr>
    </w:tbl>
    <w:p w:rsidR="004535F9" w:rsidRDefault="004535F9" w:rsidP="004535F9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4535F9" w:rsidRDefault="004535F9" w:rsidP="004535F9">
      <w:pPr>
        <w:jc w:val="both"/>
      </w:pPr>
      <w:r>
        <w:t>K 31.12.20</w:t>
      </w:r>
      <w:r w:rsidR="00980376">
        <w:t>23</w:t>
      </w:r>
      <w:r>
        <w:t xml:space="preserve"> boli vyúčtované všetky dotácie, ktoré boli poskytnuté v súlade so VZN o dotáciách.</w:t>
      </w:r>
    </w:p>
    <w:p w:rsidR="004535F9" w:rsidRDefault="004535F9" w:rsidP="004535F9">
      <w:pPr>
        <w:ind w:left="360"/>
        <w:jc w:val="both"/>
      </w:pPr>
    </w:p>
    <w:p w:rsidR="004535F9" w:rsidRPr="00980376" w:rsidRDefault="004535F9" w:rsidP="00980376">
      <w:pPr>
        <w:rPr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1</w:t>
      </w:r>
      <w:r>
        <w:rPr>
          <w:b/>
          <w:sz w:val="28"/>
          <w:szCs w:val="28"/>
          <w:highlight w:val="lightGray"/>
        </w:rPr>
        <w:t>0</w:t>
      </w:r>
      <w:r w:rsidRPr="0017511B">
        <w:rPr>
          <w:b/>
          <w:sz w:val="28"/>
          <w:szCs w:val="28"/>
          <w:highlight w:val="lightGray"/>
        </w:rPr>
        <w:t>. Údaje o nákladoch a výnosoch podnikateľskej činnosti</w:t>
      </w:r>
      <w:r w:rsidR="00980376">
        <w:rPr>
          <w:b/>
          <w:sz w:val="28"/>
          <w:szCs w:val="28"/>
          <w:highlight w:val="lightGray"/>
        </w:rPr>
        <w:t xml:space="preserve"> </w:t>
      </w:r>
      <w:r w:rsidR="00980376" w:rsidRPr="00980376">
        <w:rPr>
          <w:sz w:val="28"/>
          <w:szCs w:val="28"/>
        </w:rPr>
        <w:t>obec nemá podnikateľskú činnosť</w:t>
      </w:r>
    </w:p>
    <w:p w:rsidR="004535F9" w:rsidRDefault="004535F9" w:rsidP="004535F9">
      <w:pPr>
        <w:rPr>
          <w:b/>
          <w:color w:val="6600FF"/>
          <w:sz w:val="28"/>
          <w:szCs w:val="28"/>
        </w:rPr>
      </w:pPr>
    </w:p>
    <w:p w:rsidR="004535F9" w:rsidRDefault="004535F9" w:rsidP="004535F9">
      <w:pPr>
        <w:jc w:val="both"/>
      </w:pPr>
    </w:p>
    <w:p w:rsidR="004535F9" w:rsidRPr="0017511B" w:rsidRDefault="004535F9" w:rsidP="004535F9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1</w:t>
      </w:r>
      <w:r>
        <w:rPr>
          <w:b/>
          <w:sz w:val="28"/>
          <w:szCs w:val="28"/>
          <w:highlight w:val="lightGray"/>
        </w:rPr>
        <w:t>1</w:t>
      </w:r>
      <w:r w:rsidRPr="0017511B">
        <w:rPr>
          <w:b/>
          <w:sz w:val="28"/>
          <w:szCs w:val="28"/>
          <w:highlight w:val="lightGray"/>
        </w:rPr>
        <w:t>. Finančné usporiadanie vzťahov voči</w:t>
      </w:r>
      <w:r w:rsidRPr="0017511B">
        <w:rPr>
          <w:b/>
          <w:sz w:val="28"/>
          <w:szCs w:val="28"/>
        </w:rPr>
        <w:t xml:space="preserve"> </w:t>
      </w:r>
    </w:p>
    <w:p w:rsidR="004535F9" w:rsidRPr="00050030" w:rsidRDefault="004535F9" w:rsidP="004535F9">
      <w:pPr>
        <w:rPr>
          <w:b/>
          <w:color w:val="0000FF"/>
          <w:sz w:val="28"/>
          <w:szCs w:val="28"/>
          <w:u w:val="single"/>
        </w:rPr>
      </w:pPr>
    </w:p>
    <w:p w:rsidR="004535F9" w:rsidRPr="00981D0C" w:rsidRDefault="004535F9" w:rsidP="004535F9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zriadeným a založeným právnickým osobám</w:t>
      </w:r>
    </w:p>
    <w:p w:rsidR="004535F9" w:rsidRPr="00981D0C" w:rsidRDefault="004535F9" w:rsidP="004535F9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štátnemu rozpočtu</w:t>
      </w:r>
    </w:p>
    <w:p w:rsidR="004535F9" w:rsidRPr="00981D0C" w:rsidRDefault="004535F9" w:rsidP="004535F9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štátnym fondom</w:t>
      </w:r>
    </w:p>
    <w:p w:rsidR="004535F9" w:rsidRPr="00981D0C" w:rsidRDefault="004535F9" w:rsidP="004535F9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rozpočtom iných obcí</w:t>
      </w:r>
    </w:p>
    <w:p w:rsidR="004535F9" w:rsidRPr="00981D0C" w:rsidRDefault="004535F9" w:rsidP="004535F9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rozpočtom VÚC</w:t>
      </w:r>
    </w:p>
    <w:p w:rsidR="004535F9" w:rsidRDefault="004535F9" w:rsidP="004535F9">
      <w:pPr>
        <w:jc w:val="both"/>
      </w:pPr>
    </w:p>
    <w:p w:rsidR="004535F9" w:rsidRDefault="004535F9" w:rsidP="004535F9">
      <w:pPr>
        <w:jc w:val="both"/>
      </w:pPr>
      <w:r>
        <w:t xml:space="preserve">V súlade s ustanovením § 16 ods.2 zákona č.583/2004 o rozpočtových pravidlách územnej samosprávy </w:t>
      </w:r>
      <w:r w:rsidRPr="000252F9">
        <w:t xml:space="preserve">a o zmene a doplnení niektorých zákonov </w:t>
      </w:r>
      <w:r>
        <w:t>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4535F9" w:rsidRDefault="004535F9" w:rsidP="004535F9">
      <w:pPr>
        <w:ind w:left="360"/>
        <w:jc w:val="both"/>
      </w:pPr>
    </w:p>
    <w:p w:rsidR="004535F9" w:rsidRPr="00BC547D" w:rsidRDefault="004535F9" w:rsidP="004535F9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color w:val="0000FF"/>
        </w:rPr>
      </w:pPr>
      <w:r w:rsidRPr="00BC547D">
        <w:rPr>
          <w:color w:val="0000FF"/>
          <w:u w:val="single"/>
        </w:rPr>
        <w:t>Finančné usporiadanie voči zriadeným a založeným právnickým osobám</w:t>
      </w:r>
    </w:p>
    <w:p w:rsidR="00980376" w:rsidRDefault="00980376" w:rsidP="00980376">
      <w:pPr>
        <w:jc w:val="both"/>
      </w:pPr>
      <w:r>
        <w:t>Obec nemá zriadené a založené právnické osoby.</w:t>
      </w:r>
    </w:p>
    <w:p w:rsidR="004535F9" w:rsidRPr="00DC4396" w:rsidRDefault="004535F9" w:rsidP="004535F9">
      <w:pPr>
        <w:ind w:left="426"/>
        <w:jc w:val="both"/>
      </w:pPr>
    </w:p>
    <w:p w:rsidR="004535F9" w:rsidRDefault="004535F9" w:rsidP="004535F9">
      <w:pPr>
        <w:jc w:val="both"/>
        <w:rPr>
          <w:color w:val="FF0000"/>
          <w:u w:val="single"/>
        </w:rPr>
      </w:pPr>
      <w:r w:rsidRPr="00DC4396">
        <w:rPr>
          <w:color w:val="FF0000"/>
          <w:u w:val="single"/>
        </w:rPr>
        <w:t xml:space="preserve">Finančné usporiadanie voči zriadeným právnickým osobám, </w:t>
      </w:r>
      <w:proofErr w:type="spellStart"/>
      <w:r w:rsidRPr="00DC4396">
        <w:rPr>
          <w:color w:val="FF0000"/>
          <w:u w:val="single"/>
        </w:rPr>
        <w:t>t.j</w:t>
      </w:r>
      <w:proofErr w:type="spellEnd"/>
      <w:r w:rsidRPr="00DC4396">
        <w:rPr>
          <w:color w:val="FF0000"/>
          <w:u w:val="single"/>
        </w:rPr>
        <w:t>. rozpočtovým organizáciám:</w:t>
      </w:r>
    </w:p>
    <w:p w:rsidR="00980376" w:rsidRDefault="00980376" w:rsidP="00980376">
      <w:pPr>
        <w:jc w:val="both"/>
      </w:pPr>
      <w:r>
        <w:t>Obec nemá zriadené a založené rozpočtové organizácie</w:t>
      </w:r>
    </w:p>
    <w:p w:rsidR="00980376" w:rsidRPr="00DC4396" w:rsidRDefault="00980376" w:rsidP="004535F9">
      <w:pPr>
        <w:jc w:val="both"/>
        <w:rPr>
          <w:color w:val="FF0000"/>
          <w:u w:val="single"/>
        </w:rPr>
      </w:pPr>
    </w:p>
    <w:p w:rsidR="004535F9" w:rsidRPr="00BC547D" w:rsidRDefault="004535F9" w:rsidP="004535F9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štátnemu rozpočtu:</w:t>
      </w:r>
    </w:p>
    <w:p w:rsidR="004535F9" w:rsidRDefault="004535F9" w:rsidP="004535F9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4056"/>
        <w:gridCol w:w="1556"/>
        <w:gridCol w:w="1556"/>
        <w:gridCol w:w="1272"/>
      </w:tblGrid>
      <w:tr w:rsidR="004535F9" w:rsidRPr="00473F2A" w:rsidTr="00DA75A5">
        <w:tc>
          <w:tcPr>
            <w:tcW w:w="1483" w:type="dxa"/>
            <w:shd w:val="clear" w:color="auto" w:fill="D9D9D9"/>
          </w:tcPr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Poskytovateľ </w:t>
            </w:r>
          </w:p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</w:p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</w:p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4056" w:type="dxa"/>
            <w:shd w:val="clear" w:color="auto" w:fill="D9D9D9"/>
          </w:tcPr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grantu, transferu uviesť : školstvo, matrika, .... </w:t>
            </w:r>
          </w:p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6" w:type="dxa"/>
            <w:shd w:val="clear" w:color="auto" w:fill="D9D9D9"/>
          </w:tcPr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prostriedkov </w:t>
            </w:r>
          </w:p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56" w:type="dxa"/>
            <w:shd w:val="clear" w:color="auto" w:fill="D9D9D9"/>
          </w:tcPr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2" w:type="dxa"/>
            <w:shd w:val="clear" w:color="auto" w:fill="D9D9D9"/>
          </w:tcPr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</w:p>
          <w:p w:rsidR="004535F9" w:rsidRPr="00747363" w:rsidRDefault="004535F9" w:rsidP="00F70B8D">
            <w:pPr>
              <w:rPr>
                <w:b/>
                <w:sz w:val="20"/>
                <w:szCs w:val="20"/>
              </w:rPr>
            </w:pPr>
          </w:p>
          <w:p w:rsidR="004535F9" w:rsidRPr="00747363" w:rsidRDefault="004535F9" w:rsidP="00F70B8D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864389" w:rsidRPr="00747363" w:rsidTr="00DA75A5">
        <w:trPr>
          <w:trHeight w:val="135"/>
        </w:trPr>
        <w:tc>
          <w:tcPr>
            <w:tcW w:w="1483" w:type="dxa"/>
          </w:tcPr>
          <w:p w:rsidR="00864389" w:rsidRPr="00864389" w:rsidRDefault="00864389" w:rsidP="00864389">
            <w:r>
              <w:t xml:space="preserve">Úrad práce </w:t>
            </w:r>
            <w:proofErr w:type="spellStart"/>
            <w:r>
              <w:t>soc.vecí</w:t>
            </w:r>
            <w:proofErr w:type="spellEnd"/>
            <w:r>
              <w:t xml:space="preserve"> a rodiny</w:t>
            </w:r>
          </w:p>
        </w:tc>
        <w:tc>
          <w:tcPr>
            <w:tcW w:w="4056" w:type="dxa"/>
          </w:tcPr>
          <w:p w:rsidR="00864389" w:rsidRPr="00DD146D" w:rsidRDefault="00864389" w:rsidP="00864389">
            <w:pPr>
              <w:jc w:val="both"/>
            </w:pPr>
            <w:r>
              <w:t>Dotácia na podpora nezamestnanosti</w:t>
            </w:r>
          </w:p>
        </w:tc>
        <w:tc>
          <w:tcPr>
            <w:tcW w:w="1556" w:type="dxa"/>
          </w:tcPr>
          <w:p w:rsidR="00864389" w:rsidRPr="00864389" w:rsidRDefault="00864389" w:rsidP="00864389">
            <w:pPr>
              <w:jc w:val="right"/>
            </w:pPr>
            <w:r w:rsidRPr="00864389">
              <w:t xml:space="preserve">1649,61       </w:t>
            </w:r>
          </w:p>
        </w:tc>
        <w:tc>
          <w:tcPr>
            <w:tcW w:w="1556" w:type="dxa"/>
          </w:tcPr>
          <w:p w:rsidR="00864389" w:rsidRPr="00864389" w:rsidRDefault="00864389" w:rsidP="00864389">
            <w:pPr>
              <w:jc w:val="right"/>
            </w:pPr>
            <w:r>
              <w:t>1649,61</w:t>
            </w:r>
          </w:p>
        </w:tc>
        <w:tc>
          <w:tcPr>
            <w:tcW w:w="1272" w:type="dxa"/>
          </w:tcPr>
          <w:p w:rsidR="00864389" w:rsidRPr="00864389" w:rsidRDefault="00864389" w:rsidP="00864389">
            <w:pPr>
              <w:jc w:val="right"/>
            </w:pPr>
            <w:r>
              <w:t>0</w:t>
            </w:r>
          </w:p>
        </w:tc>
      </w:tr>
      <w:tr w:rsidR="00864389" w:rsidRPr="00125A32" w:rsidTr="00DA75A5">
        <w:tc>
          <w:tcPr>
            <w:tcW w:w="1483" w:type="dxa"/>
          </w:tcPr>
          <w:p w:rsidR="00864389" w:rsidRPr="00125A32" w:rsidRDefault="00125A32" w:rsidP="00864389">
            <w:r w:rsidRPr="00125A32">
              <w:t>Ministerstvo školstva SR</w:t>
            </w:r>
          </w:p>
        </w:tc>
        <w:tc>
          <w:tcPr>
            <w:tcW w:w="4056" w:type="dxa"/>
          </w:tcPr>
          <w:p w:rsidR="00864389" w:rsidRPr="00125A32" w:rsidRDefault="00125A32" w:rsidP="00864389">
            <w:r w:rsidRPr="00125A32">
              <w:t xml:space="preserve">Dotácia pre </w:t>
            </w:r>
            <w:proofErr w:type="spellStart"/>
            <w:r w:rsidRPr="00125A32">
              <w:t>mš</w:t>
            </w:r>
            <w:proofErr w:type="spellEnd"/>
            <w:r w:rsidRPr="00125A32">
              <w:t xml:space="preserve"> - predškoláci</w:t>
            </w:r>
          </w:p>
        </w:tc>
        <w:tc>
          <w:tcPr>
            <w:tcW w:w="1556" w:type="dxa"/>
          </w:tcPr>
          <w:p w:rsidR="00864389" w:rsidRPr="00125A32" w:rsidRDefault="00125A32" w:rsidP="00864389">
            <w:pPr>
              <w:jc w:val="right"/>
            </w:pPr>
            <w:r w:rsidRPr="00125A32">
              <w:t>12745</w:t>
            </w:r>
          </w:p>
        </w:tc>
        <w:tc>
          <w:tcPr>
            <w:tcW w:w="1556" w:type="dxa"/>
          </w:tcPr>
          <w:p w:rsidR="00864389" w:rsidRPr="00125A32" w:rsidRDefault="00125A32" w:rsidP="00864389">
            <w:pPr>
              <w:jc w:val="right"/>
            </w:pPr>
            <w:r w:rsidRPr="00125A32">
              <w:t>10668,33</w:t>
            </w:r>
          </w:p>
        </w:tc>
        <w:tc>
          <w:tcPr>
            <w:tcW w:w="1272" w:type="dxa"/>
          </w:tcPr>
          <w:p w:rsidR="00864389" w:rsidRPr="00125A32" w:rsidRDefault="00125A32" w:rsidP="00864389">
            <w:pPr>
              <w:jc w:val="right"/>
            </w:pPr>
            <w:r w:rsidRPr="00125A32">
              <w:t>2076,67</w:t>
            </w:r>
          </w:p>
        </w:tc>
      </w:tr>
      <w:tr w:rsidR="00864389" w:rsidRPr="00747363" w:rsidTr="00DA75A5">
        <w:tc>
          <w:tcPr>
            <w:tcW w:w="1483" w:type="dxa"/>
          </w:tcPr>
          <w:p w:rsidR="00864389" w:rsidRPr="00DA75A5" w:rsidRDefault="00DA75A5" w:rsidP="00864389">
            <w:r w:rsidRPr="00DA75A5">
              <w:t>Ministerstvo hospodárstva SR</w:t>
            </w:r>
          </w:p>
        </w:tc>
        <w:tc>
          <w:tcPr>
            <w:tcW w:w="4056" w:type="dxa"/>
          </w:tcPr>
          <w:p w:rsidR="00864389" w:rsidRPr="00DA75A5" w:rsidRDefault="00DA75A5" w:rsidP="00864389">
            <w:r w:rsidRPr="00DA75A5">
              <w:t>Na energie</w:t>
            </w:r>
          </w:p>
        </w:tc>
        <w:tc>
          <w:tcPr>
            <w:tcW w:w="1556" w:type="dxa"/>
          </w:tcPr>
          <w:p w:rsidR="00864389" w:rsidRPr="00DA75A5" w:rsidRDefault="00DA75A5" w:rsidP="00864389">
            <w:pPr>
              <w:jc w:val="right"/>
            </w:pPr>
            <w:r>
              <w:t>12173,91</w:t>
            </w:r>
          </w:p>
        </w:tc>
        <w:tc>
          <w:tcPr>
            <w:tcW w:w="1556" w:type="dxa"/>
          </w:tcPr>
          <w:p w:rsidR="00864389" w:rsidRPr="00DA75A5" w:rsidRDefault="00DA75A5" w:rsidP="00864389">
            <w:pPr>
              <w:jc w:val="right"/>
            </w:pPr>
            <w:r>
              <w:t>12173,91</w:t>
            </w:r>
          </w:p>
        </w:tc>
        <w:tc>
          <w:tcPr>
            <w:tcW w:w="1272" w:type="dxa"/>
          </w:tcPr>
          <w:p w:rsidR="00864389" w:rsidRPr="00DA75A5" w:rsidRDefault="00DA75A5" w:rsidP="00864389">
            <w:pPr>
              <w:jc w:val="right"/>
            </w:pPr>
            <w:r>
              <w:t>0</w:t>
            </w:r>
          </w:p>
        </w:tc>
      </w:tr>
      <w:tr w:rsidR="00864389" w:rsidRPr="00747363" w:rsidTr="00DA75A5">
        <w:tc>
          <w:tcPr>
            <w:tcW w:w="1483" w:type="dxa"/>
          </w:tcPr>
          <w:p w:rsidR="00864389" w:rsidRPr="00DA75A5" w:rsidRDefault="00DA75A5" w:rsidP="00864389">
            <w:r>
              <w:t xml:space="preserve">Ministerstvo </w:t>
            </w:r>
            <w:proofErr w:type="spellStart"/>
            <w:r>
              <w:t>fnancií</w:t>
            </w:r>
            <w:proofErr w:type="spellEnd"/>
            <w:r>
              <w:t xml:space="preserve"> SR</w:t>
            </w:r>
          </w:p>
        </w:tc>
        <w:tc>
          <w:tcPr>
            <w:tcW w:w="4056" w:type="dxa"/>
          </w:tcPr>
          <w:p w:rsidR="00864389" w:rsidRPr="00DA75A5" w:rsidRDefault="00DA75A5" w:rsidP="00864389">
            <w:r>
              <w:t xml:space="preserve">Dopad na negatívny vplyv inflácie </w:t>
            </w:r>
          </w:p>
        </w:tc>
        <w:tc>
          <w:tcPr>
            <w:tcW w:w="1556" w:type="dxa"/>
          </w:tcPr>
          <w:p w:rsidR="00864389" w:rsidRPr="00DA75A5" w:rsidRDefault="00DA75A5" w:rsidP="00864389">
            <w:pPr>
              <w:jc w:val="right"/>
            </w:pPr>
            <w:r>
              <w:t>29615,47</w:t>
            </w:r>
          </w:p>
        </w:tc>
        <w:tc>
          <w:tcPr>
            <w:tcW w:w="1556" w:type="dxa"/>
          </w:tcPr>
          <w:p w:rsidR="00864389" w:rsidRPr="00DA75A5" w:rsidRDefault="00DA75A5" w:rsidP="00864389">
            <w:pPr>
              <w:jc w:val="right"/>
            </w:pPr>
            <w:r>
              <w:t>29615,47</w:t>
            </w:r>
          </w:p>
        </w:tc>
        <w:tc>
          <w:tcPr>
            <w:tcW w:w="1272" w:type="dxa"/>
          </w:tcPr>
          <w:p w:rsidR="00864389" w:rsidRPr="00DA75A5" w:rsidRDefault="00DA75A5" w:rsidP="00864389">
            <w:pPr>
              <w:jc w:val="right"/>
            </w:pPr>
            <w:r>
              <w:t>0</w:t>
            </w:r>
          </w:p>
        </w:tc>
      </w:tr>
      <w:tr w:rsidR="00864389" w:rsidRPr="00747363" w:rsidTr="00DA75A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89" w:rsidRPr="00DA75A5" w:rsidRDefault="00DA75A5" w:rsidP="00864389">
            <w:r>
              <w:lastRenderedPageBreak/>
              <w:t>Ministerstvo vnútra SR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89" w:rsidRPr="00DA75A5" w:rsidRDefault="00DA75A5" w:rsidP="00864389">
            <w:r>
              <w:t>Na voľby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89" w:rsidRPr="00DA75A5" w:rsidRDefault="00DA75A5" w:rsidP="00864389">
            <w:pPr>
              <w:jc w:val="right"/>
            </w:pPr>
            <w:r>
              <w:t>2908,22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89" w:rsidRPr="00DA75A5" w:rsidRDefault="00DA75A5" w:rsidP="00864389">
            <w:pPr>
              <w:jc w:val="right"/>
            </w:pPr>
            <w:r>
              <w:t>2908,22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89" w:rsidRPr="00DA75A5" w:rsidRDefault="00DA75A5" w:rsidP="00864389">
            <w:pPr>
              <w:jc w:val="right"/>
            </w:pPr>
            <w:r>
              <w:t>0</w:t>
            </w:r>
          </w:p>
        </w:tc>
      </w:tr>
      <w:tr w:rsidR="00DA75A5" w:rsidRPr="00747363" w:rsidTr="00DA75A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A5" w:rsidRPr="00DA75A5" w:rsidRDefault="00DA75A5" w:rsidP="00DA75A5">
            <w:r>
              <w:t>Ministerstvo vnútra SR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A5" w:rsidRPr="00DA75A5" w:rsidRDefault="00DA75A5" w:rsidP="00DA75A5">
            <w:r>
              <w:t>Refundácia skladníka CO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A5" w:rsidRPr="00DA75A5" w:rsidRDefault="00DA75A5" w:rsidP="00DA75A5">
            <w:pPr>
              <w:jc w:val="right"/>
            </w:pPr>
            <w:r>
              <w:t>337,93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A5" w:rsidRPr="00DA75A5" w:rsidRDefault="00DA75A5" w:rsidP="00DA75A5">
            <w:pPr>
              <w:jc w:val="right"/>
            </w:pPr>
            <w:r>
              <w:t>337,93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A5" w:rsidRPr="00DA75A5" w:rsidRDefault="00DA75A5" w:rsidP="00DA75A5">
            <w:pPr>
              <w:jc w:val="right"/>
            </w:pPr>
            <w:r>
              <w:t>0</w:t>
            </w:r>
          </w:p>
        </w:tc>
      </w:tr>
      <w:tr w:rsidR="00DA75A5" w:rsidRPr="00747363" w:rsidTr="00DA75A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A5" w:rsidRPr="00DA75A5" w:rsidRDefault="00DA75A5" w:rsidP="00DA75A5">
            <w:r>
              <w:t>Ministerstvo vnútra SR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A5" w:rsidRPr="00DA75A5" w:rsidRDefault="00DA75A5" w:rsidP="00DA75A5">
            <w:r>
              <w:t>Register adries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A5" w:rsidRPr="00DA75A5" w:rsidRDefault="00DA75A5" w:rsidP="00DA75A5">
            <w:pPr>
              <w:jc w:val="right"/>
            </w:pPr>
            <w:r>
              <w:t>32,40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A5" w:rsidRPr="00DA75A5" w:rsidRDefault="00DA75A5" w:rsidP="00DA75A5">
            <w:pPr>
              <w:jc w:val="right"/>
            </w:pPr>
            <w:r>
              <w:t>32,40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A5" w:rsidRPr="00DA75A5" w:rsidRDefault="00DA75A5" w:rsidP="00DA75A5">
            <w:pPr>
              <w:jc w:val="right"/>
            </w:pPr>
            <w:r>
              <w:t>0</w:t>
            </w:r>
          </w:p>
        </w:tc>
      </w:tr>
      <w:tr w:rsidR="003578B7" w:rsidRPr="00747363" w:rsidTr="00DA75A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r>
              <w:t>Ministerstvo vnútra SR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r>
              <w:t>Prenesený výkon štátnej správ na úseku matrík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4320,77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4320,77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0</w:t>
            </w:r>
          </w:p>
        </w:tc>
      </w:tr>
      <w:tr w:rsidR="003578B7" w:rsidRPr="00747363" w:rsidTr="00DA75A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125A32" w:rsidRDefault="003578B7" w:rsidP="003578B7">
            <w:r w:rsidRPr="00125A32">
              <w:t>Ministerstvo školstva SR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r>
              <w:t xml:space="preserve">Prenesený výkon štátnej správy na úseku školstva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230289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223314,08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6974,92</w:t>
            </w:r>
          </w:p>
        </w:tc>
      </w:tr>
      <w:tr w:rsidR="003578B7" w:rsidRPr="00747363" w:rsidTr="00DA75A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r>
              <w:t>Ministerstvo vnútra SR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r>
              <w:t>Prenesený výkon štátnej správy na úseku</w:t>
            </w:r>
            <w:r>
              <w:t xml:space="preserve"> registra obyvateľov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507,21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507,21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0</w:t>
            </w:r>
          </w:p>
        </w:tc>
      </w:tr>
      <w:tr w:rsidR="003578B7" w:rsidRPr="00747363" w:rsidTr="00DA75A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r>
              <w:t xml:space="preserve">Úrad práce </w:t>
            </w:r>
            <w:proofErr w:type="spellStart"/>
            <w:r>
              <w:t>soc.vecí</w:t>
            </w:r>
            <w:proofErr w:type="spellEnd"/>
            <w:r>
              <w:t xml:space="preserve"> a rodiny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r>
              <w:t xml:space="preserve">Podpora stravovacích nárokov pre deti </w:t>
            </w:r>
            <w:proofErr w:type="spellStart"/>
            <w:r>
              <w:t>zš</w:t>
            </w:r>
            <w:proofErr w:type="spellEnd"/>
            <w:r>
              <w:t xml:space="preserve"> a </w:t>
            </w:r>
            <w:proofErr w:type="spellStart"/>
            <w:r>
              <w:t>mš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16981,40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13764,20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3217,20</w:t>
            </w:r>
          </w:p>
        </w:tc>
      </w:tr>
      <w:tr w:rsidR="003578B7" w:rsidRPr="00747363" w:rsidTr="00DA75A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r>
              <w:t>Ministerstvo životného prostredia SR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r>
              <w:t>Prenesený výkon štátnej správy na úseku</w:t>
            </w:r>
            <w:r>
              <w:t xml:space="preserve"> životného prostredia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Default="003578B7" w:rsidP="003578B7">
            <w:pPr>
              <w:jc w:val="right"/>
            </w:pPr>
            <w:r>
              <w:t>170,08</w:t>
            </w:r>
          </w:p>
          <w:p w:rsidR="003578B7" w:rsidRPr="00DA75A5" w:rsidRDefault="003578B7" w:rsidP="003578B7">
            <w:pPr>
              <w:jc w:val="righ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170,08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0</w:t>
            </w:r>
          </w:p>
        </w:tc>
      </w:tr>
      <w:tr w:rsidR="003578B7" w:rsidRPr="00747363" w:rsidTr="00DA75A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125A32" w:rsidRDefault="003578B7" w:rsidP="003578B7">
            <w:r w:rsidRPr="00125A32">
              <w:t>Ministerstvo školstva SR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r>
              <w:t xml:space="preserve">Dopravné pre deti </w:t>
            </w:r>
            <w:proofErr w:type="spellStart"/>
            <w:r>
              <w:t>mš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375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287,30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87,70</w:t>
            </w:r>
          </w:p>
        </w:tc>
      </w:tr>
      <w:tr w:rsidR="003578B7" w:rsidRPr="00747363" w:rsidTr="00DA75A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ED3453" w:rsidP="003578B7">
            <w:r>
              <w:t>Ministerstvo investícií ma regionálneho rozvoja SR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r>
              <w:t>Migračné výzvy - Ukrajina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10400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10400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3578B7" w:rsidP="003578B7">
            <w:pPr>
              <w:jc w:val="right"/>
            </w:pPr>
            <w:r>
              <w:t>0</w:t>
            </w:r>
          </w:p>
        </w:tc>
      </w:tr>
      <w:tr w:rsidR="003578B7" w:rsidRPr="00747363" w:rsidTr="00DA75A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240D48" w:rsidP="003578B7">
            <w:r>
              <w:t>Národný inštitút vzdelávania a mládeže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BB7B27" w:rsidP="003578B7">
            <w:r>
              <w:t xml:space="preserve">Asistent učiteľa v </w:t>
            </w:r>
            <w:proofErr w:type="spellStart"/>
            <w:r>
              <w:t>zš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BB7B27" w:rsidP="003578B7">
            <w:pPr>
              <w:jc w:val="right"/>
            </w:pPr>
            <w:r>
              <w:t>1606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BB7B27" w:rsidP="003578B7">
            <w:pPr>
              <w:jc w:val="right"/>
            </w:pPr>
            <w:r>
              <w:t>1606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B7" w:rsidRPr="00DA75A5" w:rsidRDefault="00BB7B27" w:rsidP="003578B7">
            <w:pPr>
              <w:jc w:val="right"/>
            </w:pPr>
            <w:r>
              <w:t>0</w:t>
            </w:r>
          </w:p>
        </w:tc>
      </w:tr>
      <w:tr w:rsidR="00ED3453" w:rsidRPr="00747363" w:rsidTr="00DA75A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3" w:rsidRPr="00DA75A5" w:rsidRDefault="00A840AD" w:rsidP="003578B7">
            <w:r>
              <w:t>Ministerstvo financií SR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3" w:rsidRPr="00DA75A5" w:rsidRDefault="00A840AD" w:rsidP="003578B7">
            <w:r>
              <w:t>Na rekonštrukciu chodníkov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3" w:rsidRPr="00DA75A5" w:rsidRDefault="00A840AD" w:rsidP="003578B7">
            <w:pPr>
              <w:jc w:val="right"/>
            </w:pPr>
            <w:r>
              <w:t>12800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3" w:rsidRPr="00DA75A5" w:rsidRDefault="00A840AD" w:rsidP="003578B7">
            <w:pPr>
              <w:jc w:val="right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3" w:rsidRPr="00DA75A5" w:rsidRDefault="00A840AD" w:rsidP="003578B7">
            <w:pPr>
              <w:jc w:val="right"/>
            </w:pPr>
            <w:r>
              <w:t>12800</w:t>
            </w:r>
          </w:p>
        </w:tc>
      </w:tr>
      <w:tr w:rsidR="00ED3453" w:rsidRPr="00747363" w:rsidTr="00DA75A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3" w:rsidRPr="00DA75A5" w:rsidRDefault="00ED3453" w:rsidP="003578B7"/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3" w:rsidRPr="00DA75A5" w:rsidRDefault="00ED3453" w:rsidP="003578B7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3" w:rsidRPr="00DA75A5" w:rsidRDefault="00ED3453" w:rsidP="003578B7">
            <w:pPr>
              <w:jc w:val="righ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3" w:rsidRPr="00DA75A5" w:rsidRDefault="00ED3453" w:rsidP="003578B7">
            <w:pPr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3" w:rsidRPr="00DA75A5" w:rsidRDefault="00ED3453" w:rsidP="003578B7">
            <w:pPr>
              <w:jc w:val="right"/>
            </w:pPr>
          </w:p>
        </w:tc>
      </w:tr>
      <w:tr w:rsidR="00ED3453" w:rsidRPr="00747363" w:rsidTr="00DA75A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3" w:rsidRPr="00DA75A5" w:rsidRDefault="00ED3453" w:rsidP="003578B7"/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3" w:rsidRPr="00DA75A5" w:rsidRDefault="00ED3453" w:rsidP="003578B7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3" w:rsidRPr="00DA75A5" w:rsidRDefault="00ED3453" w:rsidP="003578B7">
            <w:pPr>
              <w:jc w:val="righ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3" w:rsidRPr="00DA75A5" w:rsidRDefault="00ED3453" w:rsidP="003578B7">
            <w:pPr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53" w:rsidRPr="00DA75A5" w:rsidRDefault="00ED3453" w:rsidP="003578B7">
            <w:pPr>
              <w:jc w:val="right"/>
            </w:pPr>
          </w:p>
        </w:tc>
      </w:tr>
    </w:tbl>
    <w:p w:rsidR="004535F9" w:rsidRDefault="004535F9" w:rsidP="004535F9">
      <w:pPr>
        <w:ind w:left="426"/>
        <w:jc w:val="both"/>
        <w:rPr>
          <w:color w:val="0000FF"/>
          <w:u w:val="single"/>
        </w:rPr>
      </w:pPr>
    </w:p>
    <w:p w:rsidR="004535F9" w:rsidRPr="00BC547D" w:rsidRDefault="004535F9" w:rsidP="004535F9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štátnym fondom</w:t>
      </w:r>
    </w:p>
    <w:p w:rsidR="004535F9" w:rsidRPr="007D2682" w:rsidRDefault="004535F9" w:rsidP="004535F9">
      <w:pPr>
        <w:jc w:val="both"/>
      </w:pPr>
    </w:p>
    <w:p w:rsidR="004535F9" w:rsidRDefault="004535F9" w:rsidP="004535F9">
      <w:pPr>
        <w:jc w:val="both"/>
      </w:pPr>
      <w:r w:rsidRPr="00D37C5E">
        <w:t xml:space="preserve">Obec neuzatvorila v roku </w:t>
      </w:r>
      <w:r>
        <w:t>202</w:t>
      </w:r>
      <w:r w:rsidR="009E57A8">
        <w:t>3</w:t>
      </w:r>
      <w:r w:rsidRPr="00D37C5E">
        <w:t xml:space="preserve"> žiadnu zmluvu so štátnymi </w:t>
      </w:r>
      <w:proofErr w:type="spellStart"/>
      <w:r w:rsidRPr="00D37C5E">
        <w:t>fondmi</w:t>
      </w:r>
      <w:r w:rsidR="00A105AD">
        <w:t>.V</w:t>
      </w:r>
      <w:proofErr w:type="spellEnd"/>
      <w:r w:rsidR="009E57A8">
        <w:t xml:space="preserve"> roku </w:t>
      </w:r>
      <w:r w:rsidR="00216CF7">
        <w:t>2022 obec prijala  dotáciu z Environ</w:t>
      </w:r>
      <w:r w:rsidR="00A105AD">
        <w:t>m</w:t>
      </w:r>
      <w:r w:rsidR="00216CF7">
        <w:t>entálneho fondu na Rozšírenie inžinierskych sietí v sume 1143570,66 EUR</w:t>
      </w:r>
      <w:r w:rsidR="00A105AD">
        <w:t xml:space="preserve"> do 31.12.2023 sa z tejto dotácie nečerpalo. </w:t>
      </w:r>
    </w:p>
    <w:p w:rsidR="00216CF7" w:rsidRDefault="00216CF7" w:rsidP="004535F9">
      <w:pPr>
        <w:jc w:val="both"/>
      </w:pPr>
    </w:p>
    <w:p w:rsidR="00216CF7" w:rsidRDefault="00216CF7" w:rsidP="004535F9">
      <w:pPr>
        <w:jc w:val="both"/>
      </w:pPr>
    </w:p>
    <w:p w:rsidR="004535F9" w:rsidRDefault="004535F9" w:rsidP="004535F9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 xml:space="preserve">Finančné usporiadanie voči rozpočtom iných obcí </w:t>
      </w:r>
    </w:p>
    <w:p w:rsidR="004535F9" w:rsidRDefault="004535F9" w:rsidP="004535F9">
      <w:pPr>
        <w:jc w:val="both"/>
        <w:rPr>
          <w:color w:val="0000FF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2250"/>
        <w:gridCol w:w="2248"/>
        <w:gridCol w:w="2378"/>
      </w:tblGrid>
      <w:tr w:rsidR="004535F9" w:rsidTr="00F70B8D">
        <w:tc>
          <w:tcPr>
            <w:tcW w:w="3085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  <w:sz w:val="20"/>
                <w:szCs w:val="20"/>
              </w:rPr>
            </w:pPr>
          </w:p>
          <w:p w:rsidR="004535F9" w:rsidRPr="0017202A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17202A">
              <w:rPr>
                <w:b/>
                <w:sz w:val="20"/>
                <w:szCs w:val="20"/>
              </w:rPr>
              <w:t xml:space="preserve">Obec </w:t>
            </w:r>
          </w:p>
        </w:tc>
        <w:tc>
          <w:tcPr>
            <w:tcW w:w="2268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</w:t>
            </w:r>
            <w:r w:rsidRPr="00C97165">
              <w:rPr>
                <w:b/>
                <w:sz w:val="20"/>
                <w:szCs w:val="20"/>
                <w:u w:val="single"/>
              </w:rPr>
              <w:t xml:space="preserve">poskytnutých </w:t>
            </w:r>
            <w:r w:rsidRPr="00747363">
              <w:rPr>
                <w:b/>
                <w:sz w:val="20"/>
                <w:szCs w:val="20"/>
              </w:rPr>
              <w:t>finančných prostriedkov</w:t>
            </w:r>
          </w:p>
          <w:p w:rsidR="004535F9" w:rsidRDefault="004535F9" w:rsidP="00F70B8D">
            <w:pPr>
              <w:jc w:val="center"/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2268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4535F9" w:rsidRDefault="004535F9" w:rsidP="00F70B8D">
            <w:pPr>
              <w:jc w:val="center"/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2410" w:type="dxa"/>
            <w:shd w:val="clear" w:color="auto" w:fill="D9D9D9"/>
          </w:tcPr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(stĺ.2 - stĺ.3 )</w:t>
            </w:r>
          </w:p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</w:p>
          <w:p w:rsidR="004535F9" w:rsidRDefault="004535F9" w:rsidP="00F70B8D">
            <w:pPr>
              <w:jc w:val="center"/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</w:tr>
      <w:tr w:rsidR="004535F9" w:rsidTr="00F70B8D">
        <w:tc>
          <w:tcPr>
            <w:tcW w:w="3085" w:type="dxa"/>
          </w:tcPr>
          <w:p w:rsidR="004535F9" w:rsidRDefault="00BB7B27" w:rsidP="00F70B8D">
            <w:pPr>
              <w:jc w:val="both"/>
            </w:pPr>
            <w:r>
              <w:t xml:space="preserve"> </w:t>
            </w:r>
          </w:p>
        </w:tc>
        <w:tc>
          <w:tcPr>
            <w:tcW w:w="2268" w:type="dxa"/>
          </w:tcPr>
          <w:p w:rsidR="004535F9" w:rsidRDefault="00BB7B27" w:rsidP="00F70B8D">
            <w:pPr>
              <w:jc w:val="both"/>
            </w:pPr>
            <w:r>
              <w:t xml:space="preserve"> </w:t>
            </w:r>
          </w:p>
        </w:tc>
        <w:tc>
          <w:tcPr>
            <w:tcW w:w="2268" w:type="dxa"/>
          </w:tcPr>
          <w:p w:rsidR="004535F9" w:rsidRDefault="00BB7B27" w:rsidP="00F70B8D">
            <w:pPr>
              <w:jc w:val="both"/>
            </w:pPr>
            <w:r>
              <w:t xml:space="preserve"> </w:t>
            </w:r>
          </w:p>
        </w:tc>
        <w:tc>
          <w:tcPr>
            <w:tcW w:w="2410" w:type="dxa"/>
          </w:tcPr>
          <w:p w:rsidR="004535F9" w:rsidRDefault="00BB7B27" w:rsidP="00F70B8D">
            <w:pPr>
              <w:jc w:val="both"/>
            </w:pPr>
            <w:r>
              <w:t xml:space="preserve"> </w:t>
            </w:r>
          </w:p>
        </w:tc>
      </w:tr>
      <w:tr w:rsidR="004535F9" w:rsidTr="00F70B8D">
        <w:tc>
          <w:tcPr>
            <w:tcW w:w="3085" w:type="dxa"/>
          </w:tcPr>
          <w:p w:rsidR="004535F9" w:rsidRDefault="004535F9" w:rsidP="00F70B8D">
            <w:pPr>
              <w:jc w:val="both"/>
            </w:pPr>
          </w:p>
        </w:tc>
        <w:tc>
          <w:tcPr>
            <w:tcW w:w="2268" w:type="dxa"/>
          </w:tcPr>
          <w:p w:rsidR="004535F9" w:rsidRDefault="004535F9" w:rsidP="00F70B8D">
            <w:pPr>
              <w:jc w:val="both"/>
            </w:pPr>
          </w:p>
        </w:tc>
        <w:tc>
          <w:tcPr>
            <w:tcW w:w="2268" w:type="dxa"/>
          </w:tcPr>
          <w:p w:rsidR="004535F9" w:rsidRDefault="004535F9" w:rsidP="00F70B8D">
            <w:pPr>
              <w:jc w:val="both"/>
            </w:pPr>
          </w:p>
        </w:tc>
        <w:tc>
          <w:tcPr>
            <w:tcW w:w="2410" w:type="dxa"/>
          </w:tcPr>
          <w:p w:rsidR="004535F9" w:rsidRDefault="004535F9" w:rsidP="00F70B8D">
            <w:pPr>
              <w:jc w:val="both"/>
            </w:pPr>
          </w:p>
        </w:tc>
      </w:tr>
    </w:tbl>
    <w:p w:rsidR="004535F9" w:rsidRDefault="004535F9" w:rsidP="004535F9">
      <w:pPr>
        <w:jc w:val="both"/>
        <w:rPr>
          <w:color w:val="FF0000"/>
          <w:u w:val="single"/>
        </w:rPr>
      </w:pPr>
    </w:p>
    <w:p w:rsidR="004535F9" w:rsidRDefault="004535F9" w:rsidP="004535F9">
      <w:pPr>
        <w:jc w:val="both"/>
        <w:rPr>
          <w:color w:val="FF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2248"/>
        <w:gridCol w:w="2248"/>
        <w:gridCol w:w="2377"/>
      </w:tblGrid>
      <w:tr w:rsidR="004535F9" w:rsidTr="00F70B8D">
        <w:tc>
          <w:tcPr>
            <w:tcW w:w="3085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  <w:sz w:val="20"/>
                <w:szCs w:val="20"/>
              </w:rPr>
            </w:pPr>
          </w:p>
          <w:p w:rsidR="004535F9" w:rsidRPr="0017202A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17202A">
              <w:rPr>
                <w:b/>
                <w:sz w:val="20"/>
                <w:szCs w:val="20"/>
              </w:rPr>
              <w:t xml:space="preserve">Obec </w:t>
            </w:r>
          </w:p>
        </w:tc>
        <w:tc>
          <w:tcPr>
            <w:tcW w:w="2268" w:type="dxa"/>
            <w:shd w:val="clear" w:color="auto" w:fill="D9D9D9"/>
          </w:tcPr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</w:t>
            </w:r>
            <w:r w:rsidRPr="00C97165">
              <w:rPr>
                <w:b/>
                <w:sz w:val="20"/>
                <w:szCs w:val="20"/>
                <w:u w:val="single"/>
              </w:rPr>
              <w:t>prijatých</w:t>
            </w:r>
          </w:p>
          <w:p w:rsidR="004535F9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finančných prostriedkov</w:t>
            </w:r>
          </w:p>
          <w:p w:rsidR="004535F9" w:rsidRDefault="004535F9" w:rsidP="00F70B8D">
            <w:pPr>
              <w:jc w:val="center"/>
            </w:pPr>
            <w:r w:rsidRPr="00747363">
              <w:rPr>
                <w:b/>
                <w:sz w:val="20"/>
                <w:szCs w:val="20"/>
              </w:rPr>
              <w:lastRenderedPageBreak/>
              <w:t>- 2 -</w:t>
            </w:r>
          </w:p>
        </w:tc>
        <w:tc>
          <w:tcPr>
            <w:tcW w:w="2268" w:type="dxa"/>
            <w:shd w:val="clear" w:color="auto" w:fill="D9D9D9"/>
          </w:tcPr>
          <w:p w:rsidR="004535F9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lastRenderedPageBreak/>
              <w:t>Suma skutočne použitých finančných prostriedkov</w:t>
            </w:r>
          </w:p>
          <w:p w:rsidR="004535F9" w:rsidRDefault="004535F9" w:rsidP="00F70B8D">
            <w:pPr>
              <w:jc w:val="center"/>
            </w:pPr>
            <w:r w:rsidRPr="00747363">
              <w:rPr>
                <w:b/>
                <w:sz w:val="20"/>
                <w:szCs w:val="20"/>
              </w:rPr>
              <w:lastRenderedPageBreak/>
              <w:t xml:space="preserve">- 3 -  </w:t>
            </w:r>
          </w:p>
        </w:tc>
        <w:tc>
          <w:tcPr>
            <w:tcW w:w="2410" w:type="dxa"/>
            <w:shd w:val="clear" w:color="auto" w:fill="D9D9D9"/>
          </w:tcPr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lastRenderedPageBreak/>
              <w:t>Rozdiel</w:t>
            </w:r>
          </w:p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(stĺ.2 - stĺ.3 )</w:t>
            </w:r>
          </w:p>
          <w:p w:rsidR="004535F9" w:rsidRPr="00747363" w:rsidRDefault="004535F9" w:rsidP="00F70B8D">
            <w:pPr>
              <w:jc w:val="center"/>
              <w:rPr>
                <w:b/>
                <w:sz w:val="20"/>
                <w:szCs w:val="20"/>
              </w:rPr>
            </w:pPr>
          </w:p>
          <w:p w:rsidR="004535F9" w:rsidRDefault="004535F9" w:rsidP="00F70B8D">
            <w:pPr>
              <w:jc w:val="center"/>
            </w:pPr>
            <w:r w:rsidRPr="00747363">
              <w:rPr>
                <w:b/>
                <w:sz w:val="20"/>
                <w:szCs w:val="20"/>
              </w:rPr>
              <w:lastRenderedPageBreak/>
              <w:t>- 4 -</w:t>
            </w:r>
          </w:p>
        </w:tc>
      </w:tr>
      <w:tr w:rsidR="004535F9" w:rsidTr="00F70B8D">
        <w:tc>
          <w:tcPr>
            <w:tcW w:w="3085" w:type="dxa"/>
          </w:tcPr>
          <w:p w:rsidR="004535F9" w:rsidRDefault="00BB7B27" w:rsidP="00F70B8D">
            <w:pPr>
              <w:jc w:val="both"/>
            </w:pPr>
            <w:r>
              <w:lastRenderedPageBreak/>
              <w:t>Obec Bodiná</w:t>
            </w:r>
          </w:p>
        </w:tc>
        <w:tc>
          <w:tcPr>
            <w:tcW w:w="2268" w:type="dxa"/>
          </w:tcPr>
          <w:p w:rsidR="004535F9" w:rsidRDefault="00A105AD" w:rsidP="00F70B8D">
            <w:pPr>
              <w:jc w:val="both"/>
            </w:pPr>
            <w:r>
              <w:t>2000</w:t>
            </w:r>
          </w:p>
        </w:tc>
        <w:tc>
          <w:tcPr>
            <w:tcW w:w="2268" w:type="dxa"/>
          </w:tcPr>
          <w:p w:rsidR="004535F9" w:rsidRDefault="00A105AD" w:rsidP="00F70B8D">
            <w:pPr>
              <w:jc w:val="both"/>
            </w:pPr>
            <w:r>
              <w:t>2000</w:t>
            </w:r>
          </w:p>
        </w:tc>
        <w:tc>
          <w:tcPr>
            <w:tcW w:w="2410" w:type="dxa"/>
          </w:tcPr>
          <w:p w:rsidR="004535F9" w:rsidRDefault="00A105AD" w:rsidP="00F70B8D">
            <w:pPr>
              <w:jc w:val="both"/>
            </w:pPr>
            <w:r>
              <w:t>0</w:t>
            </w:r>
          </w:p>
        </w:tc>
      </w:tr>
      <w:tr w:rsidR="004535F9" w:rsidTr="00F70B8D">
        <w:tc>
          <w:tcPr>
            <w:tcW w:w="3085" w:type="dxa"/>
          </w:tcPr>
          <w:p w:rsidR="004535F9" w:rsidRDefault="004535F9" w:rsidP="00F70B8D">
            <w:pPr>
              <w:jc w:val="both"/>
            </w:pPr>
          </w:p>
        </w:tc>
        <w:tc>
          <w:tcPr>
            <w:tcW w:w="2268" w:type="dxa"/>
          </w:tcPr>
          <w:p w:rsidR="004535F9" w:rsidRDefault="004535F9" w:rsidP="00F70B8D">
            <w:pPr>
              <w:jc w:val="both"/>
            </w:pPr>
          </w:p>
        </w:tc>
        <w:tc>
          <w:tcPr>
            <w:tcW w:w="2268" w:type="dxa"/>
          </w:tcPr>
          <w:p w:rsidR="004535F9" w:rsidRDefault="004535F9" w:rsidP="00F70B8D">
            <w:pPr>
              <w:jc w:val="both"/>
            </w:pPr>
          </w:p>
        </w:tc>
        <w:tc>
          <w:tcPr>
            <w:tcW w:w="2410" w:type="dxa"/>
          </w:tcPr>
          <w:p w:rsidR="004535F9" w:rsidRDefault="004535F9" w:rsidP="00F70B8D">
            <w:pPr>
              <w:jc w:val="both"/>
            </w:pPr>
          </w:p>
        </w:tc>
      </w:tr>
    </w:tbl>
    <w:p w:rsidR="004535F9" w:rsidRDefault="004535F9" w:rsidP="004535F9">
      <w:pPr>
        <w:jc w:val="both"/>
        <w:rPr>
          <w:color w:val="FF0000"/>
          <w:u w:val="single"/>
        </w:rPr>
      </w:pPr>
    </w:p>
    <w:p w:rsidR="004535F9" w:rsidRPr="00BC547D" w:rsidRDefault="004535F9" w:rsidP="004535F9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rozpočtom VÚC</w:t>
      </w:r>
      <w:r w:rsidR="00240D48">
        <w:rPr>
          <w:color w:val="0000FF"/>
          <w:u w:val="single"/>
        </w:rPr>
        <w:t xml:space="preserve"> – </w:t>
      </w:r>
      <w:r w:rsidR="00240D48" w:rsidRPr="00240D48">
        <w:t>obec neuzatvorila zmluvu s VÚC</w:t>
      </w:r>
    </w:p>
    <w:p w:rsidR="004535F9" w:rsidRPr="00753CE7" w:rsidRDefault="004535F9" w:rsidP="004535F9">
      <w:pPr>
        <w:jc w:val="both"/>
        <w:rPr>
          <w:color w:val="FF0000"/>
          <w:u w:val="single"/>
        </w:rPr>
      </w:pPr>
    </w:p>
    <w:p w:rsidR="004535F9" w:rsidRPr="00753CE7" w:rsidRDefault="004535F9" w:rsidP="004535F9">
      <w:pPr>
        <w:jc w:val="both"/>
        <w:rPr>
          <w:color w:val="FF0000"/>
          <w:u w:val="single"/>
        </w:rPr>
      </w:pPr>
      <w:bookmarkStart w:id="0" w:name="_GoBack"/>
      <w:bookmarkEnd w:id="0"/>
    </w:p>
    <w:p w:rsidR="004535F9" w:rsidRDefault="004535F9" w:rsidP="004535F9">
      <w:pPr>
        <w:jc w:val="both"/>
      </w:pPr>
    </w:p>
    <w:p w:rsidR="004535F9" w:rsidRPr="0017511B" w:rsidRDefault="004535F9" w:rsidP="004535F9">
      <w:pPr>
        <w:jc w:val="both"/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1</w:t>
      </w:r>
      <w:r>
        <w:rPr>
          <w:b/>
          <w:sz w:val="28"/>
          <w:szCs w:val="28"/>
          <w:highlight w:val="lightGray"/>
        </w:rPr>
        <w:t>2</w:t>
      </w:r>
      <w:r w:rsidRPr="0017511B">
        <w:rPr>
          <w:b/>
          <w:sz w:val="28"/>
          <w:szCs w:val="28"/>
          <w:highlight w:val="lightGray"/>
        </w:rPr>
        <w:t>. Hodnotenie plnenia programov obce - Hodnotiaca správa k plneniu programového rozpočtu</w:t>
      </w:r>
      <w:r w:rsidRPr="0017511B">
        <w:rPr>
          <w:b/>
          <w:sz w:val="28"/>
          <w:szCs w:val="28"/>
        </w:rPr>
        <w:t xml:space="preserve">        </w:t>
      </w:r>
    </w:p>
    <w:p w:rsidR="00240D48" w:rsidRPr="00EE2FD9" w:rsidRDefault="00240D48" w:rsidP="00240D48">
      <w:r>
        <w:t xml:space="preserve">Obec Prečín nespracováva programový rozpočet – Uznesenie OZ č. </w:t>
      </w:r>
      <w:r>
        <w:t>11/2014 zo dňa 25.2.2014</w:t>
      </w:r>
    </w:p>
    <w:p w:rsidR="004535F9" w:rsidRPr="00EE2FD9" w:rsidRDefault="00240D48" w:rsidP="004535F9">
      <w:r>
        <w:t xml:space="preserve"> </w:t>
      </w:r>
    </w:p>
    <w:p w:rsidR="004535F9" w:rsidRDefault="004535F9" w:rsidP="004535F9">
      <w:pPr>
        <w:ind w:left="284"/>
        <w:jc w:val="both"/>
        <w:rPr>
          <w:b/>
        </w:rPr>
      </w:pPr>
    </w:p>
    <w:p w:rsidR="004535F9" w:rsidRPr="00B82A85" w:rsidRDefault="004535F9" w:rsidP="004535F9">
      <w:pPr>
        <w:jc w:val="both"/>
        <w:outlineLvl w:val="0"/>
        <w:rPr>
          <w:b/>
        </w:rPr>
      </w:pPr>
      <w:r>
        <w:rPr>
          <w:b/>
        </w:rPr>
        <w:t xml:space="preserve">13. </w:t>
      </w:r>
      <w:r w:rsidRPr="00B82A85">
        <w:rPr>
          <w:b/>
        </w:rPr>
        <w:t>Návrh uznesenia:</w:t>
      </w:r>
    </w:p>
    <w:p w:rsidR="004535F9" w:rsidRDefault="004535F9" w:rsidP="004535F9">
      <w:pPr>
        <w:jc w:val="both"/>
      </w:pPr>
    </w:p>
    <w:p w:rsidR="004535F9" w:rsidRPr="00B82A85" w:rsidRDefault="004535F9" w:rsidP="004535F9">
      <w:pPr>
        <w:jc w:val="both"/>
        <w:outlineLvl w:val="0"/>
      </w:pPr>
      <w:r>
        <w:t>Obecné zastupiteľstvo</w:t>
      </w:r>
      <w:r w:rsidRPr="00B82A85">
        <w:t xml:space="preserve"> berie na vedomie správu hlavného kontrolóra </w:t>
      </w:r>
      <w:r>
        <w:t xml:space="preserve">a stanovisko k Záverečnému účtu </w:t>
      </w:r>
      <w:r w:rsidRPr="00B82A85">
        <w:t xml:space="preserve">za rok </w:t>
      </w:r>
      <w:r>
        <w:t>202</w:t>
      </w:r>
      <w:r w:rsidR="00240D48">
        <w:t>3</w:t>
      </w:r>
      <w:r w:rsidRPr="00B82A85">
        <w:t>.</w:t>
      </w:r>
    </w:p>
    <w:p w:rsidR="004535F9" w:rsidRPr="00B82A85" w:rsidRDefault="004535F9" w:rsidP="004535F9">
      <w:pPr>
        <w:jc w:val="both"/>
      </w:pPr>
    </w:p>
    <w:p w:rsidR="004535F9" w:rsidRDefault="004535F9" w:rsidP="004535F9">
      <w:pPr>
        <w:jc w:val="both"/>
        <w:rPr>
          <w:b/>
        </w:rPr>
      </w:pPr>
      <w:r>
        <w:t>Obecné zastupiteľstvo</w:t>
      </w:r>
      <w:r w:rsidRPr="00B82A85">
        <w:t xml:space="preserve"> </w:t>
      </w:r>
      <w:r>
        <w:t>schvaľuje Záverečný účet obce</w:t>
      </w:r>
      <w:r w:rsidRPr="00B82A85">
        <w:t xml:space="preserve"> a c</w:t>
      </w:r>
      <w:r>
        <w:t xml:space="preserve">eloročné hospodárenie </w:t>
      </w:r>
      <w:r w:rsidRPr="00C97165">
        <w:rPr>
          <w:b/>
        </w:rPr>
        <w:t>bez výhrad.</w:t>
      </w:r>
    </w:p>
    <w:p w:rsidR="004535F9" w:rsidRDefault="004535F9" w:rsidP="004535F9">
      <w:pPr>
        <w:jc w:val="both"/>
        <w:rPr>
          <w:b/>
        </w:rPr>
      </w:pPr>
    </w:p>
    <w:p w:rsidR="004535F9" w:rsidRPr="00067071" w:rsidRDefault="004535F9" w:rsidP="00A840AD">
      <w:pPr>
        <w:jc w:val="both"/>
      </w:pPr>
      <w:r w:rsidRPr="00067071">
        <w:t xml:space="preserve">Obecné zastupiteľstvo </w:t>
      </w:r>
      <w:r w:rsidRPr="00067071">
        <w:rPr>
          <w:b/>
        </w:rPr>
        <w:t>schvaľuje</w:t>
      </w:r>
      <w:r w:rsidRPr="00067071">
        <w:t xml:space="preserve"> použitie prebytku rozpočtového hospodárenia na tvorbu rezervného fondu vo výške </w:t>
      </w:r>
      <w:r w:rsidR="00240D48">
        <w:t>97</w:t>
      </w:r>
      <w:r w:rsidR="00A840AD">
        <w:t>266,47</w:t>
      </w:r>
      <w:r w:rsidRPr="00067071">
        <w:t xml:space="preserve"> EUR.</w:t>
      </w:r>
    </w:p>
    <w:p w:rsidR="004535F9" w:rsidRPr="002646CD" w:rsidRDefault="004535F9" w:rsidP="004535F9">
      <w:pPr>
        <w:jc w:val="both"/>
        <w:rPr>
          <w:sz w:val="28"/>
          <w:szCs w:val="28"/>
        </w:rPr>
      </w:pPr>
    </w:p>
    <w:p w:rsidR="0053234C" w:rsidRDefault="0053234C"/>
    <w:sectPr w:rsidR="0053234C" w:rsidSect="00F70B8D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767" w:rsidRDefault="003F1767">
      <w:r>
        <w:separator/>
      </w:r>
    </w:p>
  </w:endnote>
  <w:endnote w:type="continuationSeparator" w:id="0">
    <w:p w:rsidR="003F1767" w:rsidRDefault="003F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840" w:rsidRDefault="00FC6840" w:rsidP="00F70B8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C6840" w:rsidRDefault="00FC6840" w:rsidP="00F70B8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840" w:rsidRDefault="00FC6840" w:rsidP="00F70B8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20</w:t>
    </w:r>
    <w:r>
      <w:rPr>
        <w:rStyle w:val="slostrany"/>
      </w:rPr>
      <w:fldChar w:fldCharType="end"/>
    </w:r>
  </w:p>
  <w:p w:rsidR="00FC6840" w:rsidRDefault="00FC6840" w:rsidP="00803AE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767" w:rsidRDefault="003F1767">
      <w:r>
        <w:separator/>
      </w:r>
    </w:p>
  </w:footnote>
  <w:footnote w:type="continuationSeparator" w:id="0">
    <w:p w:rsidR="003F1767" w:rsidRDefault="003F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02E"/>
    <w:multiLevelType w:val="hybridMultilevel"/>
    <w:tmpl w:val="009CE1B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D38ED"/>
    <w:multiLevelType w:val="hybridMultilevel"/>
    <w:tmpl w:val="F3AA6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7D2EA3"/>
    <w:multiLevelType w:val="hybridMultilevel"/>
    <w:tmpl w:val="A82AF470"/>
    <w:lvl w:ilvl="0" w:tplc="AB985DD2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F14DA"/>
    <w:multiLevelType w:val="hybridMultilevel"/>
    <w:tmpl w:val="086EB416"/>
    <w:lvl w:ilvl="0" w:tplc="CE1A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21F33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113A5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552EE1"/>
    <w:multiLevelType w:val="hybridMultilevel"/>
    <w:tmpl w:val="009CE1B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542F0"/>
    <w:multiLevelType w:val="hybridMultilevel"/>
    <w:tmpl w:val="3D36A5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83F0E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1"/>
  </w:num>
  <w:num w:numId="5">
    <w:abstractNumId w:val="5"/>
  </w:num>
  <w:num w:numId="6">
    <w:abstractNumId w:val="14"/>
  </w:num>
  <w:num w:numId="7">
    <w:abstractNumId w:val="12"/>
  </w:num>
  <w:num w:numId="8">
    <w:abstractNumId w:val="3"/>
  </w:num>
  <w:num w:numId="9">
    <w:abstractNumId w:val="18"/>
  </w:num>
  <w:num w:numId="10">
    <w:abstractNumId w:val="6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  <w:num w:numId="15">
    <w:abstractNumId w:val="19"/>
  </w:num>
  <w:num w:numId="16">
    <w:abstractNumId w:val="8"/>
  </w:num>
  <w:num w:numId="17">
    <w:abstractNumId w:val="10"/>
  </w:num>
  <w:num w:numId="18">
    <w:abstractNumId w:val="4"/>
  </w:num>
  <w:num w:numId="19">
    <w:abstractNumId w:val="20"/>
  </w:num>
  <w:num w:numId="20">
    <w:abstractNumId w:val="0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F9"/>
    <w:rsid w:val="000053F5"/>
    <w:rsid w:val="00016135"/>
    <w:rsid w:val="00035FBD"/>
    <w:rsid w:val="00056EC3"/>
    <w:rsid w:val="0008766C"/>
    <w:rsid w:val="00087A6A"/>
    <w:rsid w:val="000B6CC0"/>
    <w:rsid w:val="000C53A6"/>
    <w:rsid w:val="00125A32"/>
    <w:rsid w:val="001B1759"/>
    <w:rsid w:val="001C2458"/>
    <w:rsid w:val="00211659"/>
    <w:rsid w:val="002125A2"/>
    <w:rsid w:val="00216CF7"/>
    <w:rsid w:val="00240826"/>
    <w:rsid w:val="00240D48"/>
    <w:rsid w:val="002922CF"/>
    <w:rsid w:val="00296F2E"/>
    <w:rsid w:val="002E4A23"/>
    <w:rsid w:val="002F244A"/>
    <w:rsid w:val="00331D18"/>
    <w:rsid w:val="003578B7"/>
    <w:rsid w:val="00373062"/>
    <w:rsid w:val="003C2995"/>
    <w:rsid w:val="003F1767"/>
    <w:rsid w:val="00405FE1"/>
    <w:rsid w:val="004535F9"/>
    <w:rsid w:val="004679A1"/>
    <w:rsid w:val="004D5946"/>
    <w:rsid w:val="00501FC1"/>
    <w:rsid w:val="005276D8"/>
    <w:rsid w:val="0053234C"/>
    <w:rsid w:val="0057085D"/>
    <w:rsid w:val="0058380F"/>
    <w:rsid w:val="00595D06"/>
    <w:rsid w:val="005B7DF7"/>
    <w:rsid w:val="005C0CE9"/>
    <w:rsid w:val="0067069A"/>
    <w:rsid w:val="006A6657"/>
    <w:rsid w:val="006C53A6"/>
    <w:rsid w:val="00736A68"/>
    <w:rsid w:val="00791DEE"/>
    <w:rsid w:val="007A7232"/>
    <w:rsid w:val="007C1716"/>
    <w:rsid w:val="007D3DFB"/>
    <w:rsid w:val="00803AE4"/>
    <w:rsid w:val="00805040"/>
    <w:rsid w:val="0082777C"/>
    <w:rsid w:val="00830BE3"/>
    <w:rsid w:val="00830FE8"/>
    <w:rsid w:val="008425C6"/>
    <w:rsid w:val="00864389"/>
    <w:rsid w:val="008A1A17"/>
    <w:rsid w:val="008B587F"/>
    <w:rsid w:val="00961CAD"/>
    <w:rsid w:val="00980376"/>
    <w:rsid w:val="00982761"/>
    <w:rsid w:val="009A1A22"/>
    <w:rsid w:val="009D26A7"/>
    <w:rsid w:val="009E57A8"/>
    <w:rsid w:val="00A105AD"/>
    <w:rsid w:val="00A2446E"/>
    <w:rsid w:val="00A61E96"/>
    <w:rsid w:val="00A840AD"/>
    <w:rsid w:val="00AB4C01"/>
    <w:rsid w:val="00AE09ED"/>
    <w:rsid w:val="00AF2051"/>
    <w:rsid w:val="00B031F5"/>
    <w:rsid w:val="00B66A1A"/>
    <w:rsid w:val="00B73226"/>
    <w:rsid w:val="00B8098B"/>
    <w:rsid w:val="00B96986"/>
    <w:rsid w:val="00BB7B27"/>
    <w:rsid w:val="00BF0451"/>
    <w:rsid w:val="00C21BF6"/>
    <w:rsid w:val="00C22F87"/>
    <w:rsid w:val="00C2321F"/>
    <w:rsid w:val="00C3338A"/>
    <w:rsid w:val="00C46397"/>
    <w:rsid w:val="00C522E3"/>
    <w:rsid w:val="00C67B9C"/>
    <w:rsid w:val="00C83846"/>
    <w:rsid w:val="00D12521"/>
    <w:rsid w:val="00D268C9"/>
    <w:rsid w:val="00D31240"/>
    <w:rsid w:val="00D41639"/>
    <w:rsid w:val="00DA3ACA"/>
    <w:rsid w:val="00DA75A5"/>
    <w:rsid w:val="00E31993"/>
    <w:rsid w:val="00E35724"/>
    <w:rsid w:val="00E554BE"/>
    <w:rsid w:val="00E8109C"/>
    <w:rsid w:val="00E82855"/>
    <w:rsid w:val="00EA2CB2"/>
    <w:rsid w:val="00EB63AB"/>
    <w:rsid w:val="00EC43EE"/>
    <w:rsid w:val="00ED3453"/>
    <w:rsid w:val="00F3539D"/>
    <w:rsid w:val="00F70B8D"/>
    <w:rsid w:val="00FA66A7"/>
    <w:rsid w:val="00FC6840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205A"/>
  <w15:chartTrackingRefBased/>
  <w15:docId w15:val="{B184189A-4948-42C1-AAFA-7714706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535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535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4535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535F9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453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4535F9"/>
  </w:style>
  <w:style w:type="paragraph" w:styleId="Odsekzoznamu">
    <w:name w:val="List Paragraph"/>
    <w:basedOn w:val="Normlny"/>
    <w:uiPriority w:val="34"/>
    <w:qFormat/>
    <w:rsid w:val="004535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">
    <w:uiPriority w:val="22"/>
    <w:qFormat/>
    <w:rsid w:val="0045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4535F9"/>
    <w:rPr>
      <w:i/>
      <w:iCs/>
    </w:rPr>
  </w:style>
  <w:style w:type="table" w:styleId="Elegantntabuka">
    <w:name w:val="Table Elegant"/>
    <w:basedOn w:val="Normlnatabuka"/>
    <w:rsid w:val="00453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rsid w:val="004535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535F9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rsid w:val="004535F9"/>
    <w:pPr>
      <w:jc w:val="center"/>
    </w:pPr>
    <w:rPr>
      <w:b/>
      <w:sz w:val="72"/>
      <w:szCs w:val="20"/>
    </w:rPr>
  </w:style>
  <w:style w:type="character" w:customStyle="1" w:styleId="ZkladntextChar">
    <w:name w:val="Základný text Char"/>
    <w:basedOn w:val="Predvolenpsmoodseku"/>
    <w:link w:val="Zkladntext"/>
    <w:rsid w:val="004535F9"/>
    <w:rPr>
      <w:rFonts w:ascii="Times New Roman" w:eastAsia="Times New Roman" w:hAnsi="Times New Roman" w:cs="Times New Roman"/>
      <w:b/>
      <w:sz w:val="72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453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18</Pages>
  <Words>5143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LAGÍŇOVÁ Dana</dc:creator>
  <cp:keywords/>
  <dc:description/>
  <cp:lastModifiedBy>LAGÍŇOVÁ Dana</cp:lastModifiedBy>
  <cp:revision>18</cp:revision>
  <cp:lastPrinted>2024-05-15T08:31:00Z</cp:lastPrinted>
  <dcterms:created xsi:type="dcterms:W3CDTF">2024-01-31T15:51:00Z</dcterms:created>
  <dcterms:modified xsi:type="dcterms:W3CDTF">2024-05-17T09:27:00Z</dcterms:modified>
</cp:coreProperties>
</file>